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350EA" w14:textId="681FB619" w:rsidR="007F2673" w:rsidRPr="00DE17F5" w:rsidRDefault="007F2673" w:rsidP="007F2673">
      <w:pPr>
        <w:shd w:val="clear" w:color="auto" w:fill="FFFFFF" w:themeFill="background1"/>
        <w:jc w:val="center"/>
        <w:rPr>
          <w:rFonts w:ascii="Times New Roman" w:hAnsi="Times New Roman" w:cs="Times New Roman"/>
          <w:b/>
          <w:bCs/>
          <w:sz w:val="28"/>
          <w:szCs w:val="28"/>
          <w:lang w:val="en-US"/>
        </w:rPr>
      </w:pPr>
      <w:r w:rsidRPr="00DE17F5">
        <w:rPr>
          <w:rFonts w:ascii="Times New Roman" w:hAnsi="Times New Roman" w:cs="Times New Roman"/>
          <w:b/>
          <w:bCs/>
          <w:sz w:val="28"/>
          <w:szCs w:val="28"/>
          <w:lang w:val="en-US"/>
        </w:rPr>
        <w:t xml:space="preserve">MỘT SỐ VẤN ĐỀ VÀ KIẾN NGHỊ LIÊN QUAN TỚI </w:t>
      </w:r>
      <w:r w:rsidRPr="00DE17F5">
        <w:rPr>
          <w:rFonts w:ascii="Times New Roman" w:hAnsi="Times New Roman" w:cs="Times New Roman"/>
          <w:b/>
          <w:bCs/>
          <w:sz w:val="28"/>
          <w:szCs w:val="28"/>
          <w:lang w:val="en-US"/>
        </w:rPr>
        <w:br/>
        <w:t>LAO ĐỘNG VÀ AN SINH XÃ HỘI TRONG CHỐNG ĐẠI DỊCH COVID-19</w:t>
      </w:r>
    </w:p>
    <w:p w14:paraId="2399CF33" w14:textId="77777777" w:rsidR="007F2673" w:rsidRPr="00DE17F5" w:rsidRDefault="007F2673" w:rsidP="007F2673">
      <w:pPr>
        <w:shd w:val="clear" w:color="auto" w:fill="FFFFFF" w:themeFill="background1"/>
        <w:jc w:val="center"/>
        <w:rPr>
          <w:rFonts w:ascii="Times New Roman" w:hAnsi="Times New Roman" w:cs="Times New Roman"/>
          <w:b/>
          <w:bCs/>
          <w:sz w:val="24"/>
          <w:szCs w:val="24"/>
          <w:lang w:val="en-US"/>
        </w:rPr>
      </w:pPr>
    </w:p>
    <w:p w14:paraId="0FE3CC5F" w14:textId="263803CB" w:rsidR="007F2673" w:rsidRPr="00DE17F5" w:rsidRDefault="007F2673" w:rsidP="00DD08B5">
      <w:pPr>
        <w:pStyle w:val="ListParagraph"/>
        <w:numPr>
          <w:ilvl w:val="0"/>
          <w:numId w:val="2"/>
        </w:numPr>
        <w:shd w:val="clear" w:color="auto" w:fill="FFFFFF" w:themeFill="background1"/>
        <w:snapToGrid w:val="0"/>
        <w:spacing w:before="120" w:after="120"/>
        <w:ind w:left="426" w:hanging="426"/>
        <w:contextualSpacing w:val="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TÌNH HÌNH CHUNG</w:t>
      </w:r>
    </w:p>
    <w:p w14:paraId="4DF642A9" w14:textId="320B71D1" w:rsidR="007F2673" w:rsidRPr="00DE17F5" w:rsidRDefault="007F2673" w:rsidP="00DD08B5">
      <w:pPr>
        <w:pStyle w:val="ListParagraph"/>
        <w:numPr>
          <w:ilvl w:val="1"/>
          <w:numId w:val="2"/>
        </w:numPr>
        <w:shd w:val="clear" w:color="auto" w:fill="FFFFFF" w:themeFill="background1"/>
        <w:snapToGrid w:val="0"/>
        <w:spacing w:before="120" w:after="120"/>
        <w:contextualSpacing w:val="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 xml:space="preserve">Diễn biến đại dịch trong đợt 4 – từ 27/4 đến </w:t>
      </w:r>
      <w:r w:rsidR="004B44DA" w:rsidRPr="00DE17F5">
        <w:rPr>
          <w:rFonts w:ascii="Times New Roman" w:hAnsi="Times New Roman" w:cs="Times New Roman"/>
          <w:b/>
          <w:bCs/>
          <w:sz w:val="24"/>
          <w:szCs w:val="24"/>
          <w:lang w:val="en-US"/>
        </w:rPr>
        <w:t>nay</w:t>
      </w:r>
    </w:p>
    <w:p w14:paraId="77B258E9" w14:textId="11C98B79" w:rsidR="002B509C" w:rsidRPr="00DE17F5" w:rsidRDefault="00C80A22"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Tính từ khi bùng phát đợt dịch thứ tư (ngày 27/4/2021) tới nay, đã có thêm hơn 425.000 ca nhiễm</w:t>
      </w:r>
      <w:r w:rsidR="00FF362B" w:rsidRPr="00DE17F5">
        <w:rPr>
          <w:rFonts w:ascii="Times New Roman" w:hAnsi="Times New Roman" w:cs="Times New Roman"/>
          <w:sz w:val="24"/>
          <w:szCs w:val="24"/>
          <w:lang w:val="en-US"/>
        </w:rPr>
        <w:t>, chiếm đến gần 99% tổng số ca của cả nước kể từ khi đại dịch xuất hiện vào ngày 23/1/2020</w:t>
      </w:r>
      <w:r w:rsidRPr="00DE17F5">
        <w:rPr>
          <w:rFonts w:ascii="Times New Roman" w:hAnsi="Times New Roman" w:cs="Times New Roman"/>
          <w:sz w:val="24"/>
          <w:szCs w:val="24"/>
          <w:lang w:val="en-US"/>
        </w:rPr>
        <w:t xml:space="preserve">. Tính đến ngày 29/8/2021, riêng bốn tỉnh/thành phố Nam Bộ là Tp HCM, Bình Dương, Đồng Nai và Long An đã có tổng số ca nhiễm lên tới gần 358.000 ca, chiếm khoảng 82% tổng số ca nhiễm của cả nước. Chỉ riêng từ 1/8/2021 tới 29/8/2021, số ca nhiễm tăng thêm ở bốn tỉnh/thành phố này là 235.000 ca, chiếm 83,7% tổng số ca tăng thêm của cả nước. Tính tích lũy tới ngày 29/8/2021, tổng </w:t>
      </w:r>
      <w:r w:rsidR="002B509C" w:rsidRPr="00DE17F5">
        <w:rPr>
          <w:rFonts w:ascii="Times New Roman" w:hAnsi="Times New Roman" w:cs="Times New Roman"/>
          <w:sz w:val="24"/>
          <w:szCs w:val="24"/>
          <w:lang w:val="en-US"/>
        </w:rPr>
        <w:t xml:space="preserve">số </w:t>
      </w:r>
      <w:r w:rsidRPr="00DE17F5">
        <w:rPr>
          <w:rFonts w:ascii="Times New Roman" w:hAnsi="Times New Roman" w:cs="Times New Roman"/>
          <w:sz w:val="24"/>
          <w:szCs w:val="24"/>
          <w:lang w:val="en-US"/>
        </w:rPr>
        <w:t xml:space="preserve">ca </w:t>
      </w:r>
      <w:r w:rsidR="002B509C" w:rsidRPr="00DE17F5">
        <w:rPr>
          <w:rFonts w:ascii="Times New Roman" w:hAnsi="Times New Roman" w:cs="Times New Roman"/>
          <w:sz w:val="24"/>
          <w:szCs w:val="24"/>
          <w:lang w:val="en-US"/>
        </w:rPr>
        <w:t>tử vong</w:t>
      </w:r>
      <w:r w:rsidRPr="00DE17F5">
        <w:rPr>
          <w:rFonts w:ascii="Times New Roman" w:hAnsi="Times New Roman" w:cs="Times New Roman"/>
          <w:sz w:val="24"/>
          <w:szCs w:val="24"/>
          <w:lang w:val="en-US"/>
        </w:rPr>
        <w:t xml:space="preserve"> của 4 tỉnh/thành phố này đã là 9.902 ca, chiếm 92% tổng số ca tử vong trên cả nước. </w:t>
      </w:r>
    </w:p>
    <w:p w14:paraId="31E92A4E" w14:textId="2BC4ABBE" w:rsidR="002B509C" w:rsidRPr="00DE17F5" w:rsidRDefault="00FF362B"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 xml:space="preserve">Để chống đại dịch, từ ngày </w:t>
      </w:r>
      <w:r w:rsidR="002B509C" w:rsidRPr="00DE17F5">
        <w:rPr>
          <w:rFonts w:ascii="Times New Roman" w:hAnsi="Times New Roman" w:cs="Times New Roman"/>
          <w:sz w:val="24"/>
          <w:szCs w:val="24"/>
          <w:lang w:val="en-US"/>
        </w:rPr>
        <w:t>19/7</w:t>
      </w:r>
      <w:r w:rsidRPr="00DE17F5">
        <w:rPr>
          <w:rFonts w:ascii="Times New Roman" w:hAnsi="Times New Roman" w:cs="Times New Roman"/>
          <w:sz w:val="24"/>
          <w:szCs w:val="24"/>
          <w:lang w:val="en-US"/>
        </w:rPr>
        <w:t xml:space="preserve">/2021 </w:t>
      </w:r>
      <w:r w:rsidR="002B509C" w:rsidRPr="00DE17F5">
        <w:rPr>
          <w:rFonts w:ascii="Times New Roman" w:hAnsi="Times New Roman" w:cs="Times New Roman"/>
          <w:sz w:val="24"/>
          <w:szCs w:val="24"/>
          <w:lang w:val="en-US"/>
        </w:rPr>
        <w:t>trở lại đây</w:t>
      </w:r>
      <w:r w:rsidRPr="00DE17F5">
        <w:rPr>
          <w:rFonts w:ascii="Times New Roman" w:hAnsi="Times New Roman" w:cs="Times New Roman"/>
          <w:sz w:val="24"/>
          <w:szCs w:val="24"/>
          <w:lang w:val="en-US"/>
        </w:rPr>
        <w:t xml:space="preserve">, có 19/22 tỉnh/thành phố ở khu vực phía Nam đã áp dụng Chỉ thị 16. Riêng TP. </w:t>
      </w:r>
      <w:r w:rsidR="002B509C" w:rsidRPr="00DE17F5">
        <w:rPr>
          <w:rFonts w:ascii="Times New Roman" w:hAnsi="Times New Roman" w:cs="Times New Roman"/>
          <w:sz w:val="24"/>
          <w:szCs w:val="24"/>
          <w:lang w:val="en-US"/>
        </w:rPr>
        <w:t>HCM, Bình Dương, Đồng Nai, Long An… là những điểm nóng</w:t>
      </w:r>
      <w:r w:rsidRPr="00DE17F5">
        <w:rPr>
          <w:rFonts w:ascii="Times New Roman" w:hAnsi="Times New Roman" w:cs="Times New Roman"/>
          <w:sz w:val="24"/>
          <w:szCs w:val="24"/>
          <w:lang w:val="en-US"/>
        </w:rPr>
        <w:t xml:space="preserve"> nên áp dụng những quy định chặt chẽ hơn nữa.</w:t>
      </w:r>
    </w:p>
    <w:p w14:paraId="7B79852E" w14:textId="55B157F7" w:rsidR="007F2673" w:rsidRPr="00DE17F5" w:rsidRDefault="007F2673" w:rsidP="00DD08B5">
      <w:pPr>
        <w:pStyle w:val="ListParagraph"/>
        <w:numPr>
          <w:ilvl w:val="1"/>
          <w:numId w:val="2"/>
        </w:numPr>
        <w:shd w:val="clear" w:color="auto" w:fill="FFFFFF" w:themeFill="background1"/>
        <w:snapToGrid w:val="0"/>
        <w:spacing w:before="120" w:after="120"/>
        <w:contextualSpacing w:val="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Tình hình lao động – việc làm và chính sách an sinh xã hội</w:t>
      </w:r>
    </w:p>
    <w:p w14:paraId="4BB46D4B" w14:textId="20EED154" w:rsidR="00BB2D30" w:rsidRPr="00DE17F5" w:rsidRDefault="00B4736A" w:rsidP="0081487C">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Trong thời gian</w:t>
      </w:r>
      <w:r w:rsidR="002B509C" w:rsidRPr="00DE17F5">
        <w:rPr>
          <w:rFonts w:ascii="Times New Roman" w:hAnsi="Times New Roman" w:cs="Times New Roman"/>
          <w:sz w:val="24"/>
          <w:szCs w:val="24"/>
          <w:lang w:val="en-US"/>
        </w:rPr>
        <w:t xml:space="preserve"> thực hiện giãn cách, nhiều doanh nghiệp phải</w:t>
      </w:r>
      <w:r w:rsidR="0080326D" w:rsidRPr="00DE17F5">
        <w:rPr>
          <w:rFonts w:ascii="Times New Roman" w:hAnsi="Times New Roman" w:cs="Times New Roman"/>
          <w:sz w:val="24"/>
          <w:szCs w:val="24"/>
          <w:lang w:val="en-US"/>
        </w:rPr>
        <w:t xml:space="preserve"> tạm</w:t>
      </w:r>
      <w:r w:rsidR="002B509C" w:rsidRPr="00DE17F5">
        <w:rPr>
          <w:rFonts w:ascii="Times New Roman" w:hAnsi="Times New Roman" w:cs="Times New Roman"/>
          <w:sz w:val="24"/>
          <w:szCs w:val="24"/>
          <w:lang w:val="en-US"/>
        </w:rPr>
        <w:t xml:space="preserve"> ngừng</w:t>
      </w:r>
      <w:r w:rsidR="0080326D" w:rsidRPr="00DE17F5">
        <w:rPr>
          <w:rFonts w:ascii="Times New Roman" w:hAnsi="Times New Roman" w:cs="Times New Roman"/>
          <w:sz w:val="24"/>
          <w:szCs w:val="24"/>
          <w:lang w:val="en-US"/>
        </w:rPr>
        <w:t xml:space="preserve"> hoạt động</w:t>
      </w:r>
      <w:r w:rsidR="002B509C" w:rsidRPr="00DE17F5">
        <w:rPr>
          <w:rFonts w:ascii="Times New Roman" w:hAnsi="Times New Roman" w:cs="Times New Roman"/>
          <w:sz w:val="24"/>
          <w:szCs w:val="24"/>
          <w:lang w:val="en-US"/>
        </w:rPr>
        <w:t xml:space="preserve"> hoặc thu hẹp sản xuất, thậm chí giải thể</w:t>
      </w:r>
      <w:r w:rsidR="00ED52D2" w:rsidRPr="00DE17F5">
        <w:rPr>
          <w:rFonts w:ascii="Times New Roman" w:hAnsi="Times New Roman" w:cs="Times New Roman"/>
          <w:sz w:val="24"/>
          <w:szCs w:val="24"/>
          <w:lang w:val="en-US"/>
        </w:rPr>
        <w:t>. H</w:t>
      </w:r>
      <w:r w:rsidR="002B509C" w:rsidRPr="00DE17F5">
        <w:rPr>
          <w:rFonts w:ascii="Times New Roman" w:hAnsi="Times New Roman" w:cs="Times New Roman"/>
          <w:sz w:val="24"/>
          <w:szCs w:val="24"/>
          <w:lang w:val="en-US"/>
        </w:rPr>
        <w:t>àng trăm ngàn công nhân, người lao động phải nghỉ việc, giãn việc, làm việc luân phiên do doanh nghiệp ngừng hoạt động, bị nhiễm COVID-19 nên phải cách ly và điều trị, sống trong khu bị phong tỏa…</w:t>
      </w:r>
      <w:r w:rsidR="00BB2D30" w:rsidRPr="00DE17F5">
        <w:rPr>
          <w:rFonts w:ascii="Times New Roman" w:hAnsi="Times New Roman" w:cs="Times New Roman"/>
          <w:sz w:val="24"/>
          <w:szCs w:val="24"/>
          <w:lang w:val="en-US"/>
        </w:rPr>
        <w:t xml:space="preserve"> </w:t>
      </w:r>
      <w:r w:rsidR="00A95B06" w:rsidRPr="00DE17F5">
        <w:rPr>
          <w:rFonts w:ascii="Times New Roman" w:hAnsi="Times New Roman" w:cs="Times New Roman"/>
          <w:sz w:val="24"/>
          <w:szCs w:val="24"/>
          <w:lang w:val="en-US"/>
        </w:rPr>
        <w:t xml:space="preserve">Theo báo cáo của Tổng cục Thống kê, trong quý II/2021 có tới 12,8 triệu người từ 15 tuổi trở lên tiếp tục bị ảnh hưởng tiêu cực bởi COVID-19. Đặc biệt, làn sóng đại dịch lần thứ 4 đã tác động nghiêm trọng hơn tới người lao động: 0,5 triệu người mất việc làm; 4,1 triệu người tạm nghỉ/tạm dừng sản xuất kinh doanh; 4,3 triệu người giảm giờ làm/nghỉ giãn việc/nghỉ luân phiên và có 8,5 triệu người bị giảm thu nhập. Tỷ lệ lao động phi chính thức trong quý II/2021 là 57,4% - cao nhất trong ba năm gần đây. Tỷ lệ thất nghiệp của quý II/2021 là 2,6%, </w:t>
      </w:r>
      <w:r w:rsidR="00DF3803" w:rsidRPr="00DE17F5">
        <w:rPr>
          <w:rFonts w:ascii="Times New Roman" w:hAnsi="Times New Roman" w:cs="Times New Roman"/>
          <w:sz w:val="24"/>
          <w:szCs w:val="24"/>
          <w:lang w:val="en-US"/>
        </w:rPr>
        <w:t>trong đó tới 48% người thất nghiệp là do tác động của đại dịch. T</w:t>
      </w:r>
      <w:r w:rsidR="00A95B06" w:rsidRPr="00DE17F5">
        <w:rPr>
          <w:rFonts w:ascii="Times New Roman" w:hAnsi="Times New Roman" w:cs="Times New Roman"/>
          <w:sz w:val="24"/>
          <w:szCs w:val="24"/>
          <w:lang w:val="en-US"/>
        </w:rPr>
        <w:t xml:space="preserve">ỷ lệ thất nghiệp thanh niên (15-24 tuổi) là gần 7,5% và tỷ lệ thanh niên không có việc làm và không tham gia đào tạo lên tới 16,7%. </w:t>
      </w:r>
      <w:r w:rsidR="00BB2D30" w:rsidRPr="00DE17F5">
        <w:rPr>
          <w:rFonts w:ascii="Times New Roman" w:hAnsi="Times New Roman" w:cs="Times New Roman"/>
          <w:sz w:val="24"/>
          <w:szCs w:val="24"/>
          <w:lang w:val="en-US"/>
        </w:rPr>
        <w:t>Tình hình đại dịch vẫn còn diễn biến hết sức phức tạp, đặc biệt ở các tỉnh phía Nam</w:t>
      </w:r>
      <w:r w:rsidRPr="00DE17F5">
        <w:rPr>
          <w:rFonts w:ascii="Times New Roman" w:hAnsi="Times New Roman" w:cs="Times New Roman"/>
          <w:sz w:val="24"/>
          <w:szCs w:val="24"/>
          <w:lang w:val="en-US"/>
        </w:rPr>
        <w:t>, nơi tập trung trên 60% doanh nghiệp dệt may, da giày , chế biến gỗ… là những ngành</w:t>
      </w:r>
      <w:r w:rsidR="00BB2D30" w:rsidRPr="00DE17F5">
        <w:rPr>
          <w:rFonts w:ascii="Times New Roman" w:hAnsi="Times New Roman" w:cs="Times New Roman"/>
          <w:sz w:val="24"/>
          <w:szCs w:val="24"/>
          <w:lang w:val="en-US"/>
        </w:rPr>
        <w:t xml:space="preserve"> thâm dụng lao động, nên việc phong tỏa, giãn cách xã hội khiến nhiều doanh nghiệp tiếp tục phải tạm ngừng, hạn chế hoạt động và vì thế mà số công nhân, người lao động bị tác động tiêu cực không ngừng tăng lên.  </w:t>
      </w:r>
    </w:p>
    <w:p w14:paraId="6C01A05F" w14:textId="78E23485" w:rsidR="002B509C" w:rsidRPr="00DE17F5" w:rsidRDefault="002B509C" w:rsidP="0081487C">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Một số địa phương cho phép doanh nghiệp tiếp tục sản xuất, kinh doanh nếu thực hiện đúng “ba tại chỗ” (ăn, n</w:t>
      </w:r>
      <w:r w:rsidR="00B4736A" w:rsidRPr="00DE17F5">
        <w:rPr>
          <w:rFonts w:ascii="Times New Roman" w:hAnsi="Times New Roman" w:cs="Times New Roman"/>
          <w:sz w:val="24"/>
          <w:szCs w:val="24"/>
          <w:lang w:val="en-US"/>
        </w:rPr>
        <w:t>gủ</w:t>
      </w:r>
      <w:r w:rsidRPr="00DE17F5">
        <w:rPr>
          <w:rFonts w:ascii="Times New Roman" w:hAnsi="Times New Roman" w:cs="Times New Roman"/>
          <w:sz w:val="24"/>
          <w:szCs w:val="24"/>
          <w:lang w:val="en-US"/>
        </w:rPr>
        <w:t>, làm việc</w:t>
      </w:r>
      <w:r w:rsidR="00B4736A" w:rsidRPr="00DE17F5">
        <w:rPr>
          <w:rFonts w:ascii="Times New Roman" w:hAnsi="Times New Roman" w:cs="Times New Roman"/>
          <w:sz w:val="24"/>
          <w:szCs w:val="24"/>
          <w:lang w:val="en-US"/>
        </w:rPr>
        <w:t xml:space="preserve"> tại doanh nghiệp</w:t>
      </w:r>
      <w:r w:rsidRPr="00DE17F5">
        <w:rPr>
          <w:rFonts w:ascii="Times New Roman" w:hAnsi="Times New Roman" w:cs="Times New Roman"/>
          <w:sz w:val="24"/>
          <w:szCs w:val="24"/>
          <w:lang w:val="en-US"/>
        </w:rPr>
        <w:t>), “một cung đường – hai địa điểm” (</w:t>
      </w:r>
      <w:r w:rsidR="00B4736A" w:rsidRPr="00DE17F5">
        <w:rPr>
          <w:rFonts w:ascii="Times New Roman" w:hAnsi="Times New Roman" w:cs="Times New Roman"/>
          <w:sz w:val="24"/>
          <w:szCs w:val="24"/>
          <w:lang w:val="en-US"/>
        </w:rPr>
        <w:t>cung đường đi lại giữa nơi làm việc và nơi ở tập trung của người lao động do doanh nghiệp bố trí bên ngoài phạm vi nhà máy</w:t>
      </w:r>
      <w:r w:rsidRPr="00DE17F5">
        <w:rPr>
          <w:rFonts w:ascii="Times New Roman" w:hAnsi="Times New Roman" w:cs="Times New Roman"/>
          <w:sz w:val="24"/>
          <w:szCs w:val="24"/>
          <w:lang w:val="en-US"/>
        </w:rPr>
        <w:t>).</w:t>
      </w:r>
    </w:p>
    <w:p w14:paraId="4DB04F9F" w14:textId="4582FE71" w:rsidR="002B509C" w:rsidRPr="00DE17F5" w:rsidRDefault="0081487C" w:rsidP="0081487C">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Chính phủ và các bộ, ngành liên quan đã ban hành nhiều chính sách hỗ trợ doanh nghiệp, người lao động và người dân nói chung. Đặc biệt, c</w:t>
      </w:r>
      <w:r w:rsidR="00FF362B" w:rsidRPr="00DE17F5">
        <w:rPr>
          <w:rFonts w:ascii="Times New Roman" w:hAnsi="Times New Roman" w:cs="Times New Roman"/>
          <w:sz w:val="24"/>
          <w:szCs w:val="24"/>
          <w:lang w:val="en-US"/>
        </w:rPr>
        <w:t xml:space="preserve">ác tỉnh/thành phố đã </w:t>
      </w:r>
      <w:r w:rsidR="00BB2D30" w:rsidRPr="00DE17F5">
        <w:rPr>
          <w:rFonts w:ascii="Times New Roman" w:hAnsi="Times New Roman" w:cs="Times New Roman"/>
          <w:sz w:val="24"/>
          <w:szCs w:val="24"/>
          <w:lang w:val="en-US"/>
        </w:rPr>
        <w:t xml:space="preserve">triển khai </w:t>
      </w:r>
      <w:r w:rsidR="002B509C" w:rsidRPr="00DE17F5">
        <w:rPr>
          <w:rFonts w:ascii="Times New Roman" w:hAnsi="Times New Roman" w:cs="Times New Roman"/>
          <w:sz w:val="24"/>
          <w:szCs w:val="24"/>
          <w:lang w:val="en-US"/>
        </w:rPr>
        <w:t>N</w:t>
      </w:r>
      <w:r w:rsidR="00B46AB1" w:rsidRPr="00DE17F5">
        <w:rPr>
          <w:rFonts w:ascii="Times New Roman" w:hAnsi="Times New Roman" w:cs="Times New Roman"/>
          <w:sz w:val="24"/>
          <w:szCs w:val="24"/>
          <w:lang w:val="en-US"/>
        </w:rPr>
        <w:t xml:space="preserve">ghị quyết </w:t>
      </w:r>
      <w:r w:rsidR="002B509C" w:rsidRPr="00DE17F5">
        <w:rPr>
          <w:rFonts w:ascii="Times New Roman" w:hAnsi="Times New Roman" w:cs="Times New Roman"/>
          <w:sz w:val="24"/>
          <w:szCs w:val="24"/>
          <w:lang w:val="en-US"/>
        </w:rPr>
        <w:t>68</w:t>
      </w:r>
      <w:r w:rsidR="004023B3" w:rsidRPr="00DE17F5">
        <w:rPr>
          <w:rFonts w:ascii="Times New Roman" w:hAnsi="Times New Roman" w:cs="Times New Roman"/>
          <w:sz w:val="24"/>
          <w:szCs w:val="24"/>
          <w:lang w:val="en-US"/>
        </w:rPr>
        <w:t>/NQ-</w:t>
      </w:r>
      <w:r w:rsidR="004023B3" w:rsidRPr="00DE17F5">
        <w:rPr>
          <w:rFonts w:ascii="Times New Roman" w:hAnsi="Times New Roman" w:cs="Times New Roman"/>
          <w:sz w:val="24"/>
          <w:szCs w:val="24"/>
          <w:lang w:val="en-US"/>
        </w:rPr>
        <w:lastRenderedPageBreak/>
        <w:t>CP</w:t>
      </w:r>
      <w:r w:rsidR="00FF362B" w:rsidRPr="00DE17F5">
        <w:rPr>
          <w:rFonts w:ascii="Times New Roman" w:hAnsi="Times New Roman" w:cs="Times New Roman"/>
          <w:sz w:val="24"/>
          <w:szCs w:val="24"/>
          <w:lang w:val="en-US"/>
        </w:rPr>
        <w:t xml:space="preserve"> </w:t>
      </w:r>
      <w:r w:rsidR="004023B3" w:rsidRPr="00DE17F5">
        <w:rPr>
          <w:rFonts w:ascii="Times New Roman" w:hAnsi="Times New Roman" w:cs="Times New Roman"/>
          <w:sz w:val="24"/>
          <w:szCs w:val="24"/>
          <w:lang w:val="en-US"/>
        </w:rPr>
        <w:t xml:space="preserve">ngày 1/7/2021 và Quyết định số 23/2021/QĐ-TTg ngày 7/7/2021 </w:t>
      </w:r>
      <w:r w:rsidR="004C72F9" w:rsidRPr="00DE17F5">
        <w:rPr>
          <w:rFonts w:ascii="Times New Roman" w:hAnsi="Times New Roman" w:cs="Times New Roman"/>
          <w:sz w:val="24"/>
          <w:szCs w:val="24"/>
          <w:lang w:val="en-US"/>
        </w:rPr>
        <w:t xml:space="preserve">với 12 chính sách </w:t>
      </w:r>
      <w:r w:rsidR="004023B3" w:rsidRPr="00DE17F5">
        <w:rPr>
          <w:rFonts w:ascii="Times New Roman" w:hAnsi="Times New Roman" w:cs="Times New Roman"/>
          <w:sz w:val="24"/>
          <w:szCs w:val="24"/>
          <w:lang w:val="en-US"/>
        </w:rPr>
        <w:t>hỗ trợ người lao động và người sử dụng lao động gặp khó khăn do đại dịch COVID-19.</w:t>
      </w:r>
    </w:p>
    <w:p w14:paraId="25E974B1" w14:textId="2E9F3590" w:rsidR="007F2673" w:rsidRPr="00DE17F5" w:rsidRDefault="007F2673" w:rsidP="00DD08B5">
      <w:pPr>
        <w:pStyle w:val="ListParagraph"/>
        <w:numPr>
          <w:ilvl w:val="0"/>
          <w:numId w:val="2"/>
        </w:numPr>
        <w:shd w:val="clear" w:color="auto" w:fill="FFFFFF" w:themeFill="background1"/>
        <w:snapToGrid w:val="0"/>
        <w:spacing w:before="120" w:after="120"/>
        <w:ind w:left="425" w:hanging="425"/>
        <w:contextualSpacing w:val="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MỘT SỐ VẤN ĐỀ CẤP BÁCH</w:t>
      </w:r>
    </w:p>
    <w:p w14:paraId="1CB59185" w14:textId="68817D5D" w:rsidR="00FF362B" w:rsidRPr="00DE17F5" w:rsidRDefault="00FF362B" w:rsidP="00DD08B5">
      <w:pPr>
        <w:pStyle w:val="ListParagraph"/>
        <w:numPr>
          <w:ilvl w:val="1"/>
          <w:numId w:val="2"/>
        </w:numPr>
        <w:shd w:val="clear" w:color="auto" w:fill="FFFFFF" w:themeFill="background1"/>
        <w:snapToGrid w:val="0"/>
        <w:spacing w:before="120" w:after="120"/>
        <w:contextualSpacing w:val="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Về thực hiện các quy định giãn cách và tác động đến người lao động</w:t>
      </w:r>
    </w:p>
    <w:p w14:paraId="2CD6AE2E" w14:textId="5C1B9E33" w:rsidR="007F2673" w:rsidRPr="00DE17F5" w:rsidRDefault="000A45B7"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Các doanh nghiệp, đặc biệt là những doanh nghiệp sản xuất quy mô lớn, nhiều lao động, khi thực hiện “ba tại chỗ” và “một cung đường – hai địa điểm” đã gặp rất nhiều khó khăn do điều kiện vật chất đáp ứng “ăn” và “nghỉ” không được thiết kế từ đầu; việc kéo dài thời gian lao động “ba tại chỗ” ảnh hưởng lớn tới đời sống tâm lý, sức khỏe của người lao động, nhất là lao động có bố mẹ già, con nhỏ… Đã có lao động chấp nhận bỏ việc thay vì làm việc theo cách này.</w:t>
      </w:r>
      <w:r w:rsidR="007C44AB" w:rsidRPr="00DE17F5">
        <w:rPr>
          <w:rFonts w:ascii="Times New Roman" w:hAnsi="Times New Roman" w:cs="Times New Roman"/>
          <w:sz w:val="24"/>
          <w:szCs w:val="24"/>
          <w:lang w:val="en-US"/>
        </w:rPr>
        <w:t xml:space="preserve"> Chưa kể, do khác nhau về đặc thù hàng hóa, cách thức sản xuất nên việc thực hiện các hoạt động này với các doanh nghiệp khác nhau là khác nhau và gây ra không ít tốn kém </w:t>
      </w:r>
      <w:r w:rsidR="00BB2D30" w:rsidRPr="00DE17F5">
        <w:rPr>
          <w:rFonts w:ascii="Times New Roman" w:hAnsi="Times New Roman" w:cs="Times New Roman"/>
          <w:sz w:val="24"/>
          <w:szCs w:val="24"/>
          <w:lang w:val="en-US"/>
        </w:rPr>
        <w:t>(như xét nghiệm hàng tuần cho hàng trăm/ngàn công nhân, di chuyển lao động, phải tăng trợ cấp bữa ăn hàng ngày và các ưu đãi khác để khuyến khích công nhân, người lao động ở lại…).</w:t>
      </w:r>
    </w:p>
    <w:p w14:paraId="14423410" w14:textId="77777777" w:rsidR="005D46C9" w:rsidRPr="00DE17F5" w:rsidRDefault="005D46C9" w:rsidP="005D46C9">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Điều kiện sinh hoạt, môi trường lao động của người lao động cũng bị ảnh hưởng khi thực hiện “ba tại chỗ”, “một cung đường, hai địa điểm” dẫn đến nguy cơ không đảm bảo các yêu cầu của khách hàng về an toàn vệ sinh lao động, khiến các nhà máy có nguy cơ bị khách hàng yêu cầu đánh giá lại về tính tuân thủ và điều kiện làm việc.</w:t>
      </w:r>
    </w:p>
    <w:p w14:paraId="40CBB9A4" w14:textId="5EB18814" w:rsidR="000A45B7" w:rsidRPr="00DE17F5" w:rsidRDefault="00CD1E14"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 xml:space="preserve">Để tránh đứt gãy chuỗi cung ứng, đảm bảo </w:t>
      </w:r>
      <w:r w:rsidR="00B4736A" w:rsidRPr="00DE17F5">
        <w:rPr>
          <w:rFonts w:ascii="Times New Roman" w:hAnsi="Times New Roman" w:cs="Times New Roman"/>
          <w:sz w:val="24"/>
          <w:szCs w:val="24"/>
          <w:lang w:val="en-US"/>
        </w:rPr>
        <w:t xml:space="preserve">giao </w:t>
      </w:r>
      <w:r w:rsidRPr="00DE17F5">
        <w:rPr>
          <w:rFonts w:ascii="Times New Roman" w:hAnsi="Times New Roman" w:cs="Times New Roman"/>
          <w:sz w:val="24"/>
          <w:szCs w:val="24"/>
          <w:lang w:val="en-US"/>
        </w:rPr>
        <w:t xml:space="preserve">hàng kịp thời, đúng thời gian theo hợp đồng với đối tác, nhiều doanh nghiệp đứng trước sức ép phải tăng giờ làm cho số lao động tự nguyện </w:t>
      </w:r>
      <w:r w:rsidR="007A2637" w:rsidRPr="00DE17F5">
        <w:rPr>
          <w:rFonts w:ascii="Times New Roman" w:hAnsi="Times New Roman" w:cs="Times New Roman"/>
          <w:sz w:val="24"/>
          <w:szCs w:val="24"/>
          <w:lang w:val="en-US"/>
        </w:rPr>
        <w:t>(ít hơn nhiều số lao động khi chưa có đại dịch hoặc đại dịch không nghiêm trọng như hiện nay)</w:t>
      </w:r>
      <w:r w:rsidRPr="00DE17F5">
        <w:rPr>
          <w:rFonts w:ascii="Times New Roman" w:hAnsi="Times New Roman" w:cs="Times New Roman"/>
          <w:sz w:val="24"/>
          <w:szCs w:val="24"/>
          <w:lang w:val="en-US"/>
        </w:rPr>
        <w:t xml:space="preserve"> và có nguy cơ vi phạm số giờ tăng ca theo quy định</w:t>
      </w:r>
      <w:r w:rsidR="005C21F8" w:rsidRPr="00DE17F5">
        <w:rPr>
          <w:rFonts w:ascii="Times New Roman" w:hAnsi="Times New Roman" w:cs="Times New Roman"/>
          <w:sz w:val="24"/>
          <w:szCs w:val="24"/>
          <w:lang w:val="en-US"/>
        </w:rPr>
        <w:t xml:space="preserve"> của Bộ Luật lao động</w:t>
      </w:r>
      <w:r w:rsidRPr="00DE17F5">
        <w:rPr>
          <w:rFonts w:ascii="Times New Roman" w:hAnsi="Times New Roman" w:cs="Times New Roman"/>
          <w:sz w:val="24"/>
          <w:szCs w:val="24"/>
          <w:lang w:val="en-US"/>
        </w:rPr>
        <w:t xml:space="preserve"> (</w:t>
      </w:r>
      <w:r w:rsidR="005C21F8" w:rsidRPr="00DE17F5">
        <w:rPr>
          <w:rFonts w:ascii="Times New Roman" w:hAnsi="Times New Roman" w:cs="Times New Roman"/>
          <w:sz w:val="24"/>
          <w:szCs w:val="24"/>
          <w:lang w:val="en-US"/>
        </w:rPr>
        <w:t xml:space="preserve">số giờ làm thêm không quá 12 giờ/ngày; không quá 40 giờ/tháng; không quá </w:t>
      </w:r>
      <w:r w:rsidRPr="00DE17F5">
        <w:rPr>
          <w:rFonts w:ascii="Times New Roman" w:hAnsi="Times New Roman" w:cs="Times New Roman"/>
          <w:sz w:val="24"/>
          <w:szCs w:val="24"/>
          <w:lang w:val="en-US"/>
        </w:rPr>
        <w:t>300h/năm).</w:t>
      </w:r>
      <w:r w:rsidR="007A2637" w:rsidRPr="00DE17F5">
        <w:rPr>
          <w:rFonts w:ascii="Times New Roman" w:hAnsi="Times New Roman" w:cs="Times New Roman"/>
          <w:sz w:val="24"/>
          <w:szCs w:val="24"/>
          <w:lang w:val="en-US"/>
        </w:rPr>
        <w:t xml:space="preserve"> </w:t>
      </w:r>
    </w:p>
    <w:p w14:paraId="6035E838" w14:textId="05C2EF45" w:rsidR="00CD1E14" w:rsidRPr="00DE17F5" w:rsidRDefault="00CD1E14"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 xml:space="preserve">Việc thực hiện “một cung đường – hai địa điểm” để vận chuyển lao động </w:t>
      </w:r>
      <w:r w:rsidR="007D2A13" w:rsidRPr="00DE17F5">
        <w:rPr>
          <w:rFonts w:ascii="Times New Roman" w:hAnsi="Times New Roman" w:cs="Times New Roman"/>
          <w:sz w:val="24"/>
          <w:szCs w:val="24"/>
          <w:lang w:val="en-US"/>
        </w:rPr>
        <w:t xml:space="preserve">hoặc cho phép lao động di chuyển </w:t>
      </w:r>
      <w:r w:rsidRPr="00DE17F5">
        <w:rPr>
          <w:rFonts w:ascii="Times New Roman" w:hAnsi="Times New Roman" w:cs="Times New Roman"/>
          <w:sz w:val="24"/>
          <w:szCs w:val="24"/>
          <w:lang w:val="en-US"/>
        </w:rPr>
        <w:t>cũng gặp</w:t>
      </w:r>
      <w:r w:rsidR="00124C06" w:rsidRPr="00DE17F5">
        <w:rPr>
          <w:rFonts w:ascii="Times New Roman" w:hAnsi="Times New Roman" w:cs="Times New Roman"/>
          <w:sz w:val="24"/>
          <w:szCs w:val="24"/>
          <w:lang w:val="en-US"/>
        </w:rPr>
        <w:t xml:space="preserve"> </w:t>
      </w:r>
      <w:r w:rsidRPr="00DE17F5">
        <w:rPr>
          <w:rFonts w:ascii="Times New Roman" w:hAnsi="Times New Roman" w:cs="Times New Roman"/>
          <w:sz w:val="24"/>
          <w:szCs w:val="24"/>
          <w:lang w:val="en-US"/>
        </w:rPr>
        <w:t xml:space="preserve">không ít khó khăn do các quy định </w:t>
      </w:r>
      <w:r w:rsidR="00B46AB1" w:rsidRPr="00DE17F5">
        <w:rPr>
          <w:rFonts w:ascii="Times New Roman" w:hAnsi="Times New Roman" w:cs="Times New Roman"/>
          <w:sz w:val="24"/>
          <w:szCs w:val="24"/>
          <w:lang w:val="en-US"/>
        </w:rPr>
        <w:t xml:space="preserve">rất chặt </w:t>
      </w:r>
      <w:r w:rsidRPr="00DE17F5">
        <w:rPr>
          <w:rFonts w:ascii="Times New Roman" w:hAnsi="Times New Roman" w:cs="Times New Roman"/>
          <w:sz w:val="24"/>
          <w:szCs w:val="24"/>
          <w:lang w:val="en-US"/>
        </w:rPr>
        <w:t>về lưu thông liên tỉnh</w:t>
      </w:r>
      <w:r w:rsidR="00B46AB1" w:rsidRPr="00DE17F5">
        <w:rPr>
          <w:rFonts w:ascii="Times New Roman" w:hAnsi="Times New Roman" w:cs="Times New Roman"/>
          <w:sz w:val="24"/>
          <w:szCs w:val="24"/>
          <w:lang w:val="en-US"/>
        </w:rPr>
        <w:t>/thành phố</w:t>
      </w:r>
      <w:r w:rsidR="008C6BEC" w:rsidRPr="00DE17F5">
        <w:rPr>
          <w:rFonts w:ascii="Times New Roman" w:hAnsi="Times New Roman" w:cs="Times New Roman"/>
          <w:sz w:val="24"/>
          <w:szCs w:val="24"/>
          <w:lang w:val="en-US"/>
        </w:rPr>
        <w:t xml:space="preserve"> (ví dụ như Bình Dương, Đồng Nai với </w:t>
      </w:r>
      <w:r w:rsidR="00AD1F73" w:rsidRPr="00DE17F5">
        <w:rPr>
          <w:rFonts w:ascii="Times New Roman" w:hAnsi="Times New Roman" w:cs="Times New Roman"/>
          <w:sz w:val="24"/>
          <w:szCs w:val="24"/>
          <w:lang w:val="en-US"/>
        </w:rPr>
        <w:t xml:space="preserve">TP. </w:t>
      </w:r>
      <w:r w:rsidR="008C6BEC" w:rsidRPr="00DE17F5">
        <w:rPr>
          <w:rFonts w:ascii="Times New Roman" w:hAnsi="Times New Roman" w:cs="Times New Roman"/>
          <w:sz w:val="24"/>
          <w:szCs w:val="24"/>
          <w:lang w:val="en-US"/>
        </w:rPr>
        <w:t>HCMC và các tỉnh lân cận)</w:t>
      </w:r>
      <w:r w:rsidR="007A2637" w:rsidRPr="00DE17F5">
        <w:rPr>
          <w:rFonts w:ascii="Times New Roman" w:hAnsi="Times New Roman" w:cs="Times New Roman"/>
          <w:sz w:val="24"/>
          <w:szCs w:val="24"/>
          <w:lang w:val="en-US"/>
        </w:rPr>
        <w:t>.</w:t>
      </w:r>
    </w:p>
    <w:p w14:paraId="558BCCD7" w14:textId="589EBF70" w:rsidR="00FF362B" w:rsidRPr="00DE17F5" w:rsidRDefault="00FF362B" w:rsidP="00DD08B5">
      <w:pPr>
        <w:pStyle w:val="ListParagraph"/>
        <w:numPr>
          <w:ilvl w:val="1"/>
          <w:numId w:val="2"/>
        </w:numPr>
        <w:shd w:val="clear" w:color="auto" w:fill="FFFFFF" w:themeFill="background1"/>
        <w:snapToGrid w:val="0"/>
        <w:spacing w:before="120" w:after="120"/>
        <w:contextualSpacing w:val="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Về thực hiện các chính sách an sinh xã hội cho người lao động</w:t>
      </w:r>
    </w:p>
    <w:p w14:paraId="78FC954E" w14:textId="6CA1837D" w:rsidR="00124C06" w:rsidRPr="00DE17F5" w:rsidRDefault="00E54FE9"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 xml:space="preserve">Hiện nay, việc thực thi các chính sách an sinh xã hội cho người lao động còn nhiều hạn chế, bất cập, ảnh hưởng đến đời sống, sức khỏe và niềm tin của nhân dân.  </w:t>
      </w:r>
      <w:r w:rsidR="00124C06" w:rsidRPr="00DE17F5">
        <w:rPr>
          <w:rFonts w:ascii="Times New Roman" w:hAnsi="Times New Roman" w:cs="Times New Roman"/>
          <w:sz w:val="24"/>
          <w:szCs w:val="24"/>
          <w:lang w:val="en-US"/>
        </w:rPr>
        <w:t>Nhiều lao động buộc phải nghỉ việc hoặc phải thỏa thuận ngừng việc, giãn việc… nhưng do bị phong tỏa, cách ly nên không thể tới doanh nghiệp thực hiện việc ký kết cũng như hoàn thành các minh chứng cho hoàn cảnh (như mang thai, nuôi con nhỏ dưới 6 tuổi…) qua công chứng hoặc chính quyền sở tại theo quy định tại điều 15</w:t>
      </w:r>
      <w:r w:rsidR="00B46AB1" w:rsidRPr="00DE17F5">
        <w:rPr>
          <w:rFonts w:ascii="Times New Roman" w:hAnsi="Times New Roman" w:cs="Times New Roman"/>
          <w:sz w:val="24"/>
          <w:szCs w:val="24"/>
          <w:lang w:val="en-US"/>
        </w:rPr>
        <w:t xml:space="preserve"> của </w:t>
      </w:r>
      <w:r w:rsidR="00124C06" w:rsidRPr="00DE17F5">
        <w:rPr>
          <w:rFonts w:ascii="Times New Roman" w:hAnsi="Times New Roman" w:cs="Times New Roman"/>
          <w:sz w:val="24"/>
          <w:szCs w:val="24"/>
          <w:lang w:val="en-US"/>
        </w:rPr>
        <w:t>Q</w:t>
      </w:r>
      <w:r w:rsidR="00B46AB1" w:rsidRPr="00DE17F5">
        <w:rPr>
          <w:rFonts w:ascii="Times New Roman" w:hAnsi="Times New Roman" w:cs="Times New Roman"/>
          <w:sz w:val="24"/>
          <w:szCs w:val="24"/>
          <w:lang w:val="en-US"/>
        </w:rPr>
        <w:t>uyết định 2</w:t>
      </w:r>
      <w:r w:rsidR="00124C06" w:rsidRPr="00DE17F5">
        <w:rPr>
          <w:rFonts w:ascii="Times New Roman" w:hAnsi="Times New Roman" w:cs="Times New Roman"/>
          <w:sz w:val="24"/>
          <w:szCs w:val="24"/>
          <w:lang w:val="en-US"/>
        </w:rPr>
        <w:t>3… và vì thế mà đã không được hưởng chế độ kịp thời.</w:t>
      </w:r>
    </w:p>
    <w:p w14:paraId="76824153" w14:textId="2C7C0187" w:rsidR="00124C06" w:rsidRPr="00DE17F5" w:rsidRDefault="00124C06"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Nhiều lao động chưa tham gia BHXH đầy đủ hoặc có tham gia nhưng doanh nghiệp vẫn nợ đóng BHXH nên khi bị hoãn hợp đồng lao động hay nghỉ việc không lương thì không được coi là đối tượng hỗ trợ của N</w:t>
      </w:r>
      <w:r w:rsidR="00347E91" w:rsidRPr="00DE17F5">
        <w:rPr>
          <w:rFonts w:ascii="Times New Roman" w:hAnsi="Times New Roman" w:cs="Times New Roman"/>
          <w:sz w:val="24"/>
          <w:szCs w:val="24"/>
          <w:lang w:val="en-US"/>
        </w:rPr>
        <w:t xml:space="preserve">ghị quyết </w:t>
      </w:r>
      <w:r w:rsidRPr="00DE17F5">
        <w:rPr>
          <w:rFonts w:ascii="Times New Roman" w:hAnsi="Times New Roman" w:cs="Times New Roman"/>
          <w:sz w:val="24"/>
          <w:szCs w:val="24"/>
          <w:lang w:val="en-US"/>
        </w:rPr>
        <w:t>68 và Q</w:t>
      </w:r>
      <w:r w:rsidR="00347E91" w:rsidRPr="00DE17F5">
        <w:rPr>
          <w:rFonts w:ascii="Times New Roman" w:hAnsi="Times New Roman" w:cs="Times New Roman"/>
          <w:sz w:val="24"/>
          <w:szCs w:val="24"/>
          <w:lang w:val="en-US"/>
        </w:rPr>
        <w:t xml:space="preserve">uyết định </w:t>
      </w:r>
      <w:r w:rsidRPr="00DE17F5">
        <w:rPr>
          <w:rFonts w:ascii="Times New Roman" w:hAnsi="Times New Roman" w:cs="Times New Roman"/>
          <w:sz w:val="24"/>
          <w:szCs w:val="24"/>
          <w:lang w:val="en-US"/>
        </w:rPr>
        <w:t>23.</w:t>
      </w:r>
    </w:p>
    <w:p w14:paraId="3EB7A513" w14:textId="7F6F6E4D" w:rsidR="00124C06" w:rsidRPr="00DE17F5" w:rsidRDefault="00124C06"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Nhiều lao động không ký kết hợp đồng lao động và không tham gia BHXH (hay còn gọi là lao động phi chính thức, tự do) đã hoàn toàn mất sinh kế khi các tỉnh/thành phố thực hiện Chỉ thị 16 / 16+</w:t>
      </w:r>
      <w:r w:rsidR="008D0AAA" w:rsidRPr="00DE17F5">
        <w:rPr>
          <w:rFonts w:ascii="Times New Roman" w:hAnsi="Times New Roman" w:cs="Times New Roman"/>
          <w:sz w:val="24"/>
          <w:szCs w:val="24"/>
          <w:lang w:val="en-US"/>
        </w:rPr>
        <w:t xml:space="preserve"> nhưng họ không là đối tượng trong các quy định hỗ trợ hiện nay. Số liệu Điều tra lao động-việc làm </w:t>
      </w:r>
      <w:r w:rsidR="00A1136D" w:rsidRPr="00DE17F5">
        <w:rPr>
          <w:rFonts w:ascii="Times New Roman" w:hAnsi="Times New Roman" w:cs="Times New Roman"/>
          <w:sz w:val="24"/>
          <w:szCs w:val="24"/>
          <w:lang w:val="en-US"/>
        </w:rPr>
        <w:t>quý II/</w:t>
      </w:r>
      <w:r w:rsidR="008D0AAA" w:rsidRPr="00DE17F5">
        <w:rPr>
          <w:rFonts w:ascii="Times New Roman" w:hAnsi="Times New Roman" w:cs="Times New Roman"/>
          <w:sz w:val="24"/>
          <w:szCs w:val="24"/>
          <w:lang w:val="en-US"/>
        </w:rPr>
        <w:t>202</w:t>
      </w:r>
      <w:r w:rsidR="00A1136D" w:rsidRPr="00DE17F5">
        <w:rPr>
          <w:rFonts w:ascii="Times New Roman" w:hAnsi="Times New Roman" w:cs="Times New Roman"/>
          <w:sz w:val="24"/>
          <w:szCs w:val="24"/>
          <w:lang w:val="en-US"/>
        </w:rPr>
        <w:t>1</w:t>
      </w:r>
      <w:r w:rsidR="008D0AAA" w:rsidRPr="00DE17F5">
        <w:rPr>
          <w:rFonts w:ascii="Times New Roman" w:hAnsi="Times New Roman" w:cs="Times New Roman"/>
          <w:sz w:val="24"/>
          <w:szCs w:val="24"/>
          <w:lang w:val="en-US"/>
        </w:rPr>
        <w:t xml:space="preserve"> của Tổng cục Thống kê cho thấy </w:t>
      </w:r>
      <w:r w:rsidR="00A1136D" w:rsidRPr="00DE17F5">
        <w:rPr>
          <w:rFonts w:ascii="Times New Roman" w:hAnsi="Times New Roman" w:cs="Times New Roman"/>
          <w:sz w:val="24"/>
          <w:szCs w:val="24"/>
          <w:lang w:val="en-US"/>
        </w:rPr>
        <w:t xml:space="preserve">có tới 57,4% lao động có việc làm phi chính thức (tương đương với 20,9 triệu người). Những diễn biến khó lường của đại dịch đã </w:t>
      </w:r>
      <w:r w:rsidR="00A1136D" w:rsidRPr="00DE17F5">
        <w:rPr>
          <w:rFonts w:ascii="Times New Roman" w:hAnsi="Times New Roman" w:cs="Times New Roman"/>
          <w:sz w:val="24"/>
          <w:szCs w:val="24"/>
          <w:lang w:val="en-US"/>
        </w:rPr>
        <w:lastRenderedPageBreak/>
        <w:t xml:space="preserve">làm mất cơ hội có việc làm của 1,8 triệu lao động và đẩy 1,4 triệu lao động khác rơi vào trạng thái dễ bị tổn thương do không có việc làm chính thức. Đặc biệt, </w:t>
      </w:r>
      <w:r w:rsidR="008D0AAA" w:rsidRPr="00DE17F5">
        <w:rPr>
          <w:rFonts w:ascii="Times New Roman" w:hAnsi="Times New Roman" w:cs="Times New Roman"/>
          <w:sz w:val="24"/>
          <w:szCs w:val="24"/>
          <w:lang w:val="en-US"/>
        </w:rPr>
        <w:t>khoảng 25-30% lao động ở HCM, Đồng Nai và Bình Dương, khoảng 50% lao động ở Đồng Tháp, Bến Tre… là lao động phi chính thức.</w:t>
      </w:r>
      <w:r w:rsidR="00B757F5" w:rsidRPr="00DE17F5">
        <w:rPr>
          <w:rFonts w:ascii="Times New Roman" w:hAnsi="Times New Roman" w:cs="Times New Roman"/>
          <w:sz w:val="24"/>
          <w:szCs w:val="24"/>
          <w:lang w:val="en-US"/>
        </w:rPr>
        <w:t xml:space="preserve"> </w:t>
      </w:r>
      <w:r w:rsidR="00C74C19" w:rsidRPr="00DE17F5">
        <w:rPr>
          <w:rFonts w:ascii="Times New Roman" w:hAnsi="Times New Roman" w:cs="Times New Roman"/>
          <w:sz w:val="24"/>
          <w:szCs w:val="24"/>
          <w:lang w:val="en-US"/>
        </w:rPr>
        <w:t xml:space="preserve">Theo vùng kinh tế - xã hội, vùng có số lượng người di cư đến nhiều nhất là Đông Nam Bộ, hiện chiếm gần một nửa trong tổng số người di cư 15 tuổi trở lên (47,8%), trong đó, riêng </w:t>
      </w:r>
      <w:r w:rsidR="00FF362B" w:rsidRPr="00DE17F5">
        <w:rPr>
          <w:rFonts w:ascii="Times New Roman" w:hAnsi="Times New Roman" w:cs="Times New Roman"/>
          <w:sz w:val="24"/>
          <w:szCs w:val="24"/>
          <w:lang w:val="en-US"/>
        </w:rPr>
        <w:t xml:space="preserve">TP HCM </w:t>
      </w:r>
      <w:r w:rsidR="004117B3" w:rsidRPr="00DE17F5">
        <w:rPr>
          <w:rFonts w:ascii="Times New Roman" w:hAnsi="Times New Roman" w:cs="Times New Roman"/>
          <w:sz w:val="24"/>
          <w:szCs w:val="24"/>
          <w:lang w:val="en-US"/>
        </w:rPr>
        <w:t xml:space="preserve">có </w:t>
      </w:r>
      <w:r w:rsidR="00654DF2" w:rsidRPr="00DE17F5">
        <w:rPr>
          <w:rFonts w:ascii="Times New Roman" w:hAnsi="Times New Roman" w:cs="Times New Roman"/>
          <w:sz w:val="24"/>
          <w:szCs w:val="24"/>
          <w:lang w:val="en-US"/>
        </w:rPr>
        <w:t xml:space="preserve">gần </w:t>
      </w:r>
      <w:r w:rsidR="00C74C19" w:rsidRPr="00DE17F5">
        <w:rPr>
          <w:rFonts w:ascii="Times New Roman" w:hAnsi="Times New Roman" w:cs="Times New Roman"/>
          <w:sz w:val="24"/>
          <w:szCs w:val="24"/>
          <w:lang w:val="en-US"/>
        </w:rPr>
        <w:t>280</w:t>
      </w:r>
      <w:r w:rsidR="00654DF2" w:rsidRPr="00DE17F5">
        <w:rPr>
          <w:rFonts w:ascii="Times New Roman" w:hAnsi="Times New Roman" w:cs="Times New Roman"/>
          <w:sz w:val="24"/>
          <w:szCs w:val="24"/>
          <w:lang w:val="en-US"/>
        </w:rPr>
        <w:t>.000</w:t>
      </w:r>
      <w:r w:rsidR="00C74C19" w:rsidRPr="00DE17F5">
        <w:rPr>
          <w:rFonts w:ascii="Times New Roman" w:hAnsi="Times New Roman" w:cs="Times New Roman"/>
          <w:sz w:val="24"/>
          <w:szCs w:val="24"/>
          <w:lang w:val="en-US"/>
        </w:rPr>
        <w:t xml:space="preserve"> người</w:t>
      </w:r>
      <w:r w:rsidR="004117B3" w:rsidRPr="00DE17F5">
        <w:rPr>
          <w:rFonts w:ascii="Times New Roman" w:hAnsi="Times New Roman" w:cs="Times New Roman"/>
          <w:sz w:val="24"/>
          <w:szCs w:val="24"/>
          <w:lang w:val="en-US"/>
        </w:rPr>
        <w:t xml:space="preserve"> (chiếm 32% tổng số người di cư</w:t>
      </w:r>
      <w:r w:rsidR="00C74C19" w:rsidRPr="00DE17F5">
        <w:rPr>
          <w:rFonts w:ascii="Times New Roman" w:hAnsi="Times New Roman" w:cs="Times New Roman"/>
          <w:sz w:val="24"/>
          <w:szCs w:val="24"/>
          <w:lang w:val="en-US"/>
        </w:rPr>
        <w:t>)</w:t>
      </w:r>
      <w:r w:rsidR="00347E91" w:rsidRPr="00DE17F5">
        <w:rPr>
          <w:rFonts w:ascii="Times New Roman" w:hAnsi="Times New Roman" w:cs="Times New Roman"/>
          <w:sz w:val="24"/>
          <w:szCs w:val="24"/>
          <w:lang w:val="en-US"/>
        </w:rPr>
        <w:t xml:space="preserve"> và phần lớn đều là lao động phi chính thức</w:t>
      </w:r>
      <w:r w:rsidR="00C74C19" w:rsidRPr="00DE17F5">
        <w:rPr>
          <w:rFonts w:ascii="Times New Roman" w:hAnsi="Times New Roman" w:cs="Times New Roman"/>
          <w:sz w:val="24"/>
          <w:szCs w:val="24"/>
          <w:lang w:val="en-US"/>
        </w:rPr>
        <w:t xml:space="preserve">. </w:t>
      </w:r>
      <w:r w:rsidR="00347E91" w:rsidRPr="00DE17F5">
        <w:rPr>
          <w:rFonts w:ascii="Times New Roman" w:hAnsi="Times New Roman" w:cs="Times New Roman"/>
          <w:sz w:val="24"/>
          <w:szCs w:val="24"/>
          <w:lang w:val="en-US"/>
        </w:rPr>
        <w:t xml:space="preserve">Mất </w:t>
      </w:r>
      <w:r w:rsidR="00B757F5" w:rsidRPr="00DE17F5">
        <w:rPr>
          <w:rFonts w:ascii="Times New Roman" w:hAnsi="Times New Roman" w:cs="Times New Roman"/>
          <w:sz w:val="24"/>
          <w:szCs w:val="24"/>
          <w:lang w:val="en-US"/>
        </w:rPr>
        <w:t xml:space="preserve">sinh kế và không được trợ giúp kịp thời về </w:t>
      </w:r>
      <w:r w:rsidR="00347E91" w:rsidRPr="00DE17F5">
        <w:rPr>
          <w:rFonts w:ascii="Times New Roman" w:hAnsi="Times New Roman" w:cs="Times New Roman"/>
          <w:sz w:val="24"/>
          <w:szCs w:val="24"/>
          <w:lang w:val="en-US"/>
        </w:rPr>
        <w:t xml:space="preserve">điều kiện sống </w:t>
      </w:r>
      <w:r w:rsidR="00B757F5" w:rsidRPr="00DE17F5">
        <w:rPr>
          <w:rFonts w:ascii="Times New Roman" w:hAnsi="Times New Roman" w:cs="Times New Roman"/>
          <w:sz w:val="24"/>
          <w:szCs w:val="24"/>
          <w:lang w:val="en-US"/>
        </w:rPr>
        <w:t>tối thiểu sẽ gây nguy cơ lớn trong việc không thực hiện giãn cách xã hội</w:t>
      </w:r>
      <w:r w:rsidR="00042E62" w:rsidRPr="00DE17F5">
        <w:rPr>
          <w:rFonts w:ascii="Times New Roman" w:hAnsi="Times New Roman" w:cs="Times New Roman"/>
          <w:sz w:val="24"/>
          <w:szCs w:val="24"/>
          <w:lang w:val="en-US"/>
        </w:rPr>
        <w:t>, mang lại những bất ổn tiềm ẩn về xã hội</w:t>
      </w:r>
      <w:r w:rsidR="00B757F5" w:rsidRPr="00DE17F5">
        <w:rPr>
          <w:rFonts w:ascii="Times New Roman" w:hAnsi="Times New Roman" w:cs="Times New Roman"/>
          <w:sz w:val="24"/>
          <w:szCs w:val="24"/>
          <w:lang w:val="en-US"/>
        </w:rPr>
        <w:t>.</w:t>
      </w:r>
      <w:r w:rsidR="008D0AAA" w:rsidRPr="00DE17F5">
        <w:rPr>
          <w:rFonts w:ascii="Times New Roman" w:hAnsi="Times New Roman" w:cs="Times New Roman"/>
          <w:sz w:val="24"/>
          <w:szCs w:val="24"/>
          <w:lang w:val="en-US"/>
        </w:rPr>
        <w:t xml:space="preserve"> </w:t>
      </w:r>
      <w:r w:rsidRPr="00DE17F5">
        <w:rPr>
          <w:rFonts w:ascii="Times New Roman" w:hAnsi="Times New Roman" w:cs="Times New Roman"/>
          <w:sz w:val="24"/>
          <w:szCs w:val="24"/>
          <w:lang w:val="en-US"/>
        </w:rPr>
        <w:t xml:space="preserve"> </w:t>
      </w:r>
    </w:p>
    <w:p w14:paraId="29494D54" w14:textId="12FF61F8" w:rsidR="008D2AA3" w:rsidRPr="00DE17F5" w:rsidRDefault="00E54FE9"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 xml:space="preserve">Nhiều người </w:t>
      </w:r>
      <w:r w:rsidR="008D2AA3" w:rsidRPr="00DE17F5">
        <w:rPr>
          <w:rFonts w:ascii="Times New Roman" w:hAnsi="Times New Roman" w:cs="Times New Roman"/>
          <w:sz w:val="24"/>
          <w:szCs w:val="24"/>
          <w:lang w:val="en-US"/>
        </w:rPr>
        <w:t xml:space="preserve">lao động mắc bệnh </w:t>
      </w:r>
      <w:r w:rsidR="008D2AA3" w:rsidRPr="00DE17F5">
        <w:rPr>
          <w:rFonts w:ascii="Times New Roman" w:hAnsi="Times New Roman" w:cs="Times New Roman"/>
          <w:caps/>
          <w:sz w:val="24"/>
          <w:szCs w:val="24"/>
          <w:lang w:val="en-US"/>
        </w:rPr>
        <w:t>Covid</w:t>
      </w:r>
      <w:r w:rsidR="00347E91" w:rsidRPr="00DE17F5">
        <w:rPr>
          <w:rFonts w:ascii="Times New Roman" w:hAnsi="Times New Roman" w:cs="Times New Roman"/>
          <w:caps/>
          <w:sz w:val="24"/>
          <w:szCs w:val="24"/>
          <w:lang w:val="en-US"/>
        </w:rPr>
        <w:t>-</w:t>
      </w:r>
      <w:r w:rsidR="008D2AA3" w:rsidRPr="00DE17F5">
        <w:rPr>
          <w:rFonts w:ascii="Times New Roman" w:hAnsi="Times New Roman" w:cs="Times New Roman"/>
          <w:sz w:val="24"/>
          <w:szCs w:val="24"/>
          <w:lang w:val="en-US"/>
        </w:rPr>
        <w:t xml:space="preserve">19 phải nghỉ làm việc và tự cách ly sau khi có kết quả âm tính.  Thời gian điều trị và nghỉ cách ly chính là thời gian nghỉ ốm. Tuy nhiên, không phải tất cả lao động tham gia BHXH đều được chi trả trợ cấp mất giảm thu nhập do ốm đau trong trường hợp này, </w:t>
      </w:r>
      <w:r w:rsidR="00347E91" w:rsidRPr="00DE17F5">
        <w:rPr>
          <w:rFonts w:ascii="Times New Roman" w:hAnsi="Times New Roman" w:cs="Times New Roman"/>
          <w:sz w:val="24"/>
          <w:szCs w:val="24"/>
          <w:lang w:val="en-US"/>
        </w:rPr>
        <w:t xml:space="preserve">trong đó có nguyên nhân là do không thể hoàn thiện hồ sơ liên quan khi thực hiện </w:t>
      </w:r>
      <w:r w:rsidR="008D2AA3" w:rsidRPr="00DE17F5">
        <w:rPr>
          <w:rFonts w:ascii="Times New Roman" w:hAnsi="Times New Roman" w:cs="Times New Roman"/>
          <w:sz w:val="24"/>
          <w:szCs w:val="24"/>
          <w:lang w:val="en-US"/>
        </w:rPr>
        <w:t>giãn cách theo Chỉ thị 16.</w:t>
      </w:r>
    </w:p>
    <w:p w14:paraId="3135FE30" w14:textId="5D529D44" w:rsidR="008D2AA3" w:rsidRPr="00DE17F5" w:rsidRDefault="008D2AA3" w:rsidP="00DD08B5">
      <w:pPr>
        <w:pStyle w:val="ListParagraph"/>
        <w:numPr>
          <w:ilvl w:val="0"/>
          <w:numId w:val="2"/>
        </w:numPr>
        <w:shd w:val="clear" w:color="auto" w:fill="FFFFFF" w:themeFill="background1"/>
        <w:snapToGrid w:val="0"/>
        <w:spacing w:before="120" w:after="120"/>
        <w:ind w:left="425" w:hanging="425"/>
        <w:contextualSpacing w:val="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MỘT SỐ KHUYẾN NGHỊ</w:t>
      </w:r>
    </w:p>
    <w:p w14:paraId="149DD4BD" w14:textId="49B65458" w:rsidR="004117B3" w:rsidRPr="00DE17F5" w:rsidRDefault="004117B3" w:rsidP="00CA0CC6">
      <w:pPr>
        <w:pStyle w:val="ListParagraph"/>
        <w:numPr>
          <w:ilvl w:val="1"/>
          <w:numId w:val="2"/>
        </w:numPr>
        <w:shd w:val="clear" w:color="auto" w:fill="FFFFFF" w:themeFill="background1"/>
        <w:snapToGrid w:val="0"/>
        <w:spacing w:before="120" w:after="120"/>
        <w:ind w:left="426" w:hanging="426"/>
        <w:contextualSpacing w:val="0"/>
        <w:jc w:val="both"/>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Với Chính phủ</w:t>
      </w:r>
    </w:p>
    <w:p w14:paraId="16E24F6D" w14:textId="5521FAED" w:rsidR="00532D03" w:rsidRPr="00DE17F5" w:rsidRDefault="00D738FC" w:rsidP="00DD08B5">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D</w:t>
      </w:r>
      <w:r w:rsidR="008D2AA3" w:rsidRPr="00DE17F5">
        <w:rPr>
          <w:rFonts w:ascii="Times New Roman" w:hAnsi="Times New Roman" w:cs="Times New Roman"/>
          <w:sz w:val="24"/>
          <w:szCs w:val="24"/>
          <w:lang w:val="en-US"/>
        </w:rPr>
        <w:t xml:space="preserve">uy trì hoạt động sản xuất </w:t>
      </w:r>
      <w:r w:rsidRPr="00DE17F5">
        <w:rPr>
          <w:rFonts w:ascii="Times New Roman" w:hAnsi="Times New Roman" w:cs="Times New Roman"/>
          <w:sz w:val="24"/>
          <w:szCs w:val="24"/>
          <w:lang w:val="en-US"/>
        </w:rPr>
        <w:t>cần được coi là chủ trương</w:t>
      </w:r>
      <w:r w:rsidR="00042E62" w:rsidRPr="00DE17F5">
        <w:rPr>
          <w:rFonts w:ascii="Times New Roman" w:hAnsi="Times New Roman" w:cs="Times New Roman"/>
          <w:sz w:val="24"/>
          <w:szCs w:val="24"/>
          <w:lang w:val="en-US"/>
        </w:rPr>
        <w:t xml:space="preserve"> thống nhất, xuyên suốt từ trung ương đến địa phương</w:t>
      </w:r>
      <w:r w:rsidRPr="00DE17F5">
        <w:rPr>
          <w:rFonts w:ascii="Times New Roman" w:hAnsi="Times New Roman" w:cs="Times New Roman"/>
          <w:sz w:val="24"/>
          <w:szCs w:val="24"/>
          <w:lang w:val="en-US"/>
        </w:rPr>
        <w:t xml:space="preserve">, </w:t>
      </w:r>
      <w:r w:rsidR="00042E62" w:rsidRPr="00DE17F5">
        <w:rPr>
          <w:rFonts w:ascii="Times New Roman" w:hAnsi="Times New Roman" w:cs="Times New Roman"/>
          <w:sz w:val="24"/>
          <w:szCs w:val="24"/>
          <w:lang w:val="en-US"/>
        </w:rPr>
        <w:t xml:space="preserve">là </w:t>
      </w:r>
      <w:r w:rsidR="008D2AA3" w:rsidRPr="00DE17F5">
        <w:rPr>
          <w:rFonts w:ascii="Times New Roman" w:hAnsi="Times New Roman" w:cs="Times New Roman"/>
          <w:sz w:val="24"/>
          <w:szCs w:val="24"/>
          <w:lang w:val="en-US"/>
        </w:rPr>
        <w:t xml:space="preserve">giải pháp duy trì nền kinh tế và sau đó là phục hồi nền kinh tế khi </w:t>
      </w:r>
      <w:r w:rsidRPr="00DE17F5">
        <w:rPr>
          <w:rFonts w:ascii="Times New Roman" w:hAnsi="Times New Roman" w:cs="Times New Roman"/>
          <w:sz w:val="24"/>
          <w:szCs w:val="24"/>
          <w:lang w:val="en-US"/>
        </w:rPr>
        <w:t xml:space="preserve">đại </w:t>
      </w:r>
      <w:r w:rsidR="008D2AA3" w:rsidRPr="00DE17F5">
        <w:rPr>
          <w:rFonts w:ascii="Times New Roman" w:hAnsi="Times New Roman" w:cs="Times New Roman"/>
          <w:sz w:val="24"/>
          <w:szCs w:val="24"/>
          <w:lang w:val="en-US"/>
        </w:rPr>
        <w:t>dịch được kiểm soát</w:t>
      </w:r>
      <w:r w:rsidRPr="00DE17F5">
        <w:rPr>
          <w:rFonts w:ascii="Times New Roman" w:hAnsi="Times New Roman" w:cs="Times New Roman"/>
          <w:sz w:val="24"/>
          <w:szCs w:val="24"/>
          <w:lang w:val="en-US"/>
        </w:rPr>
        <w:t xml:space="preserve"> tốt hơn</w:t>
      </w:r>
      <w:r w:rsidR="008D2AA3" w:rsidRPr="00DE17F5">
        <w:rPr>
          <w:rFonts w:ascii="Times New Roman" w:hAnsi="Times New Roman" w:cs="Times New Roman"/>
          <w:sz w:val="24"/>
          <w:szCs w:val="24"/>
          <w:lang w:val="en-US"/>
        </w:rPr>
        <w:t xml:space="preserve">. </w:t>
      </w:r>
      <w:r w:rsidRPr="00DE17F5">
        <w:rPr>
          <w:rFonts w:ascii="Times New Roman" w:hAnsi="Times New Roman" w:cs="Times New Roman"/>
          <w:sz w:val="24"/>
          <w:szCs w:val="24"/>
          <w:lang w:val="en-US"/>
        </w:rPr>
        <w:t xml:space="preserve">Duy trì sản xuất </w:t>
      </w:r>
      <w:r w:rsidR="008D2AA3" w:rsidRPr="00DE17F5">
        <w:rPr>
          <w:rFonts w:ascii="Times New Roman" w:hAnsi="Times New Roman" w:cs="Times New Roman"/>
          <w:sz w:val="24"/>
          <w:szCs w:val="24"/>
          <w:lang w:val="en-US"/>
        </w:rPr>
        <w:t>cũng là</w:t>
      </w:r>
      <w:r w:rsidRPr="00DE17F5">
        <w:rPr>
          <w:rFonts w:ascii="Times New Roman" w:hAnsi="Times New Roman" w:cs="Times New Roman"/>
          <w:sz w:val="24"/>
          <w:szCs w:val="24"/>
          <w:lang w:val="en-US"/>
        </w:rPr>
        <w:t xml:space="preserve"> để</w:t>
      </w:r>
      <w:r w:rsidR="008D2AA3" w:rsidRPr="00DE17F5">
        <w:rPr>
          <w:rFonts w:ascii="Times New Roman" w:hAnsi="Times New Roman" w:cs="Times New Roman"/>
          <w:sz w:val="24"/>
          <w:szCs w:val="24"/>
          <w:lang w:val="en-US"/>
        </w:rPr>
        <w:t xml:space="preserve"> đảm bảo việc làm và thu nhập cho người lao động và gia đình, giảm bớt gánh nặng về an sinh xã hội cho các địa phương. Tuy nhiên, việc </w:t>
      </w:r>
      <w:r w:rsidRPr="00DE17F5">
        <w:rPr>
          <w:rFonts w:ascii="Times New Roman" w:hAnsi="Times New Roman" w:cs="Times New Roman"/>
          <w:sz w:val="24"/>
          <w:szCs w:val="24"/>
          <w:lang w:val="en-US"/>
        </w:rPr>
        <w:t xml:space="preserve">duy trì sản xuất </w:t>
      </w:r>
      <w:r w:rsidR="008D2AA3" w:rsidRPr="00DE17F5">
        <w:rPr>
          <w:rFonts w:ascii="Times New Roman" w:hAnsi="Times New Roman" w:cs="Times New Roman"/>
          <w:sz w:val="24"/>
          <w:szCs w:val="24"/>
          <w:lang w:val="en-US"/>
        </w:rPr>
        <w:t xml:space="preserve">phải </w:t>
      </w:r>
      <w:r w:rsidRPr="00DE17F5">
        <w:rPr>
          <w:rFonts w:ascii="Times New Roman" w:hAnsi="Times New Roman" w:cs="Times New Roman"/>
          <w:sz w:val="24"/>
          <w:szCs w:val="24"/>
          <w:lang w:val="en-US"/>
        </w:rPr>
        <w:t xml:space="preserve">gắn </w:t>
      </w:r>
      <w:r w:rsidR="008D2AA3" w:rsidRPr="00DE17F5">
        <w:rPr>
          <w:rFonts w:ascii="Times New Roman" w:hAnsi="Times New Roman" w:cs="Times New Roman"/>
          <w:sz w:val="24"/>
          <w:szCs w:val="24"/>
          <w:lang w:val="en-US"/>
        </w:rPr>
        <w:t xml:space="preserve">liền với đảm bảo các điều kiện, yêu cầu về phòng chống </w:t>
      </w:r>
      <w:r w:rsidRPr="00DE17F5">
        <w:rPr>
          <w:rFonts w:ascii="Times New Roman" w:hAnsi="Times New Roman" w:cs="Times New Roman"/>
          <w:sz w:val="24"/>
          <w:szCs w:val="24"/>
          <w:lang w:val="en-US"/>
        </w:rPr>
        <w:t xml:space="preserve">đại </w:t>
      </w:r>
      <w:r w:rsidR="008D2AA3" w:rsidRPr="00DE17F5">
        <w:rPr>
          <w:rFonts w:ascii="Times New Roman" w:hAnsi="Times New Roman" w:cs="Times New Roman"/>
          <w:sz w:val="24"/>
          <w:szCs w:val="24"/>
          <w:lang w:val="en-US"/>
        </w:rPr>
        <w:t>dịch</w:t>
      </w:r>
      <w:r w:rsidRPr="00DE17F5">
        <w:rPr>
          <w:rFonts w:ascii="Times New Roman" w:hAnsi="Times New Roman" w:cs="Times New Roman"/>
          <w:sz w:val="24"/>
          <w:szCs w:val="24"/>
          <w:lang w:val="en-US"/>
        </w:rPr>
        <w:t>,</w:t>
      </w:r>
      <w:r w:rsidR="008D2AA3" w:rsidRPr="00DE17F5">
        <w:rPr>
          <w:rFonts w:ascii="Times New Roman" w:hAnsi="Times New Roman" w:cs="Times New Roman"/>
          <w:sz w:val="24"/>
          <w:szCs w:val="24"/>
          <w:lang w:val="en-US"/>
        </w:rPr>
        <w:t xml:space="preserve"> an toàn và sức khoẻ của người lao động</w:t>
      </w:r>
      <w:r w:rsidR="00835A09" w:rsidRPr="00DE17F5">
        <w:rPr>
          <w:rFonts w:ascii="Times New Roman" w:hAnsi="Times New Roman" w:cs="Times New Roman"/>
          <w:sz w:val="24"/>
          <w:szCs w:val="24"/>
          <w:lang w:val="en-US"/>
        </w:rPr>
        <w:t xml:space="preserve"> và gia đình</w:t>
      </w:r>
      <w:r w:rsidR="008D2AA3" w:rsidRPr="00DE17F5">
        <w:rPr>
          <w:rFonts w:ascii="Times New Roman" w:hAnsi="Times New Roman" w:cs="Times New Roman"/>
          <w:sz w:val="24"/>
          <w:szCs w:val="24"/>
          <w:lang w:val="en-US"/>
        </w:rPr>
        <w:t>.</w:t>
      </w:r>
      <w:r w:rsidRPr="00DE17F5">
        <w:rPr>
          <w:rFonts w:ascii="Times New Roman" w:hAnsi="Times New Roman" w:cs="Times New Roman"/>
          <w:sz w:val="24"/>
          <w:szCs w:val="24"/>
          <w:lang w:val="en-US"/>
        </w:rPr>
        <w:t xml:space="preserve"> Nói cách khác, thực hiện các chính sách an sinh xã hội </w:t>
      </w:r>
      <w:r w:rsidRPr="00DE17F5">
        <w:rPr>
          <w:rFonts w:ascii="Times New Roman" w:hAnsi="Times New Roman" w:cs="Times New Roman"/>
          <w:i/>
          <w:iCs/>
          <w:sz w:val="24"/>
          <w:szCs w:val="24"/>
          <w:lang w:val="en-US"/>
        </w:rPr>
        <w:t>chủ động</w:t>
      </w:r>
      <w:r w:rsidRPr="00DE17F5">
        <w:rPr>
          <w:rFonts w:ascii="Times New Roman" w:hAnsi="Times New Roman" w:cs="Times New Roman"/>
          <w:sz w:val="24"/>
          <w:szCs w:val="24"/>
          <w:lang w:val="en-US"/>
        </w:rPr>
        <w:t xml:space="preserve"> với vai trò là cầu nối giữa duy trì sản xuất với phòng, chống đại dịch là cách tiếp cận bền vững về cả kinh tế-xã hội và y tế.</w:t>
      </w:r>
      <w:r w:rsidR="00042E62" w:rsidRPr="00DE17F5">
        <w:rPr>
          <w:rFonts w:ascii="Times New Roman" w:hAnsi="Times New Roman" w:cs="Times New Roman"/>
          <w:sz w:val="24"/>
          <w:szCs w:val="24"/>
          <w:lang w:val="en-US"/>
        </w:rPr>
        <w:t xml:space="preserve"> Để đạt “mục tiêu kép” này, Chính phủ cần chỉ đạo địa phương và các bộ, ngành những việc cụ thể sau</w:t>
      </w:r>
      <w:r w:rsidR="00835A09" w:rsidRPr="00DE17F5">
        <w:rPr>
          <w:rFonts w:ascii="Times New Roman" w:hAnsi="Times New Roman" w:cs="Times New Roman"/>
          <w:sz w:val="24"/>
          <w:szCs w:val="24"/>
          <w:lang w:val="en-US"/>
        </w:rPr>
        <w:t>.</w:t>
      </w:r>
    </w:p>
    <w:p w14:paraId="20208236" w14:textId="124E487B" w:rsidR="007B2CF7" w:rsidRPr="00DE17F5" w:rsidRDefault="00E54FE9" w:rsidP="00E54FE9">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nhất, y</w:t>
      </w:r>
      <w:r w:rsidR="007B2CF7" w:rsidRPr="00DE17F5">
        <w:rPr>
          <w:rFonts w:ascii="Times New Roman" w:hAnsi="Times New Roman" w:cs="Times New Roman"/>
          <w:sz w:val="24"/>
          <w:szCs w:val="24"/>
          <w:lang w:val="en-US"/>
        </w:rPr>
        <w:t>êu cầu các địa phương khi thành lập Tổ tư vấn phục hồi kinh tế hoặc Tổ chống đại dịch thì phải có sự tham gia đại diện của các doanh nghiệp</w:t>
      </w:r>
      <w:r w:rsidR="00042E62" w:rsidRPr="00DE17F5">
        <w:rPr>
          <w:rFonts w:ascii="Times New Roman" w:hAnsi="Times New Roman" w:cs="Times New Roman"/>
          <w:sz w:val="24"/>
          <w:szCs w:val="24"/>
          <w:lang w:val="en-US"/>
        </w:rPr>
        <w:t xml:space="preserve"> chủ chốt</w:t>
      </w:r>
      <w:r w:rsidR="007B2CF7" w:rsidRPr="00DE17F5">
        <w:rPr>
          <w:rFonts w:ascii="Times New Roman" w:hAnsi="Times New Roman" w:cs="Times New Roman"/>
          <w:sz w:val="24"/>
          <w:szCs w:val="24"/>
          <w:lang w:val="en-US"/>
        </w:rPr>
        <w:t xml:space="preserve"> trên địa bàn để có thể có thông tin chính xác, kịp thời về các hoạt động/khả năng đáp ứng của doanh nghiệp để từ đó điều chỉnh chính sách kịp thời với tình hình thực tế. Đặc biệt, các địa phương cần báo cáo với Chính phủ hoặc Tổ công tác </w:t>
      </w:r>
      <w:r w:rsidR="00596A1F" w:rsidRPr="00DE17F5">
        <w:rPr>
          <w:rFonts w:ascii="Times New Roman" w:hAnsi="Times New Roman" w:cs="Times New Roman"/>
          <w:sz w:val="24"/>
          <w:szCs w:val="24"/>
          <w:lang w:val="en-US"/>
        </w:rPr>
        <w:t xml:space="preserve">đặc biệt của Thủ tướng chính phủ </w:t>
      </w:r>
      <w:r w:rsidR="00FE3A30" w:rsidRPr="00DE17F5">
        <w:rPr>
          <w:rFonts w:ascii="Times New Roman" w:hAnsi="Times New Roman" w:cs="Times New Roman"/>
          <w:sz w:val="24"/>
          <w:szCs w:val="24"/>
          <w:lang w:val="en-US"/>
        </w:rPr>
        <w:t xml:space="preserve">cũng như phối hợp với các tỉnh/thành phố khác lên kế hoạch ứng phó kịp thời </w:t>
      </w:r>
      <w:r w:rsidR="007B2CF7" w:rsidRPr="00DE17F5">
        <w:rPr>
          <w:rFonts w:ascii="Times New Roman" w:hAnsi="Times New Roman" w:cs="Times New Roman"/>
          <w:sz w:val="24"/>
          <w:szCs w:val="24"/>
          <w:lang w:val="en-US"/>
        </w:rPr>
        <w:t>khi tiến hành phong tỏa diện rộng trên địa bàn</w:t>
      </w:r>
      <w:r w:rsidR="00F73944" w:rsidRPr="00DE17F5">
        <w:rPr>
          <w:rFonts w:ascii="Times New Roman" w:hAnsi="Times New Roman" w:cs="Times New Roman"/>
          <w:sz w:val="24"/>
          <w:szCs w:val="24"/>
          <w:lang w:val="en-US"/>
        </w:rPr>
        <w:t>, đặc biệt hoạt động phong tỏa có ảnh hưởng tới doanh nghiệp, người lao động và người dân trên địa bàn tỉnh/thành phố</w:t>
      </w:r>
      <w:r w:rsidR="007B2CF7" w:rsidRPr="00DE17F5">
        <w:rPr>
          <w:rFonts w:ascii="Times New Roman" w:hAnsi="Times New Roman" w:cs="Times New Roman"/>
          <w:sz w:val="24"/>
          <w:szCs w:val="24"/>
          <w:lang w:val="en-US"/>
        </w:rPr>
        <w:t>.</w:t>
      </w:r>
    </w:p>
    <w:p w14:paraId="55D9A4C0" w14:textId="50E8BE15" w:rsidR="00003D72" w:rsidRPr="00DE17F5" w:rsidRDefault="00E54FE9" w:rsidP="00E54FE9">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hai, t</w:t>
      </w:r>
      <w:r w:rsidR="00003D72" w:rsidRPr="00DE17F5">
        <w:rPr>
          <w:rFonts w:ascii="Times New Roman" w:hAnsi="Times New Roman" w:cs="Times New Roman"/>
          <w:sz w:val="24"/>
          <w:szCs w:val="24"/>
          <w:lang w:val="en-US"/>
        </w:rPr>
        <w:t xml:space="preserve">iếp tục chỉ đạo Bộ Công thương và các cơ quan liên quan thực hiện Nghị quyết 55/NQ-CP </w:t>
      </w:r>
      <w:r w:rsidR="0039449C" w:rsidRPr="00DE17F5">
        <w:rPr>
          <w:rFonts w:ascii="Times New Roman" w:hAnsi="Times New Roman" w:cs="Times New Roman"/>
          <w:sz w:val="24"/>
          <w:szCs w:val="24"/>
          <w:lang w:val="en-US"/>
        </w:rPr>
        <w:t xml:space="preserve">ngày 2/6/2021 </w:t>
      </w:r>
      <w:r w:rsidR="00003D72" w:rsidRPr="00DE17F5">
        <w:rPr>
          <w:rFonts w:ascii="Times New Roman" w:hAnsi="Times New Roman" w:cs="Times New Roman"/>
          <w:sz w:val="24"/>
          <w:szCs w:val="24"/>
          <w:lang w:val="en-US"/>
        </w:rPr>
        <w:t>về phương án hỗ trợ giảm giá điện, giảm tiền điện cho doanh nghiệp và cá nhân. Xem xét giảm giá</w:t>
      </w:r>
      <w:r w:rsidR="007E23CB" w:rsidRPr="00DE17F5">
        <w:rPr>
          <w:rFonts w:ascii="Times New Roman" w:hAnsi="Times New Roman" w:cs="Times New Roman"/>
          <w:sz w:val="24"/>
          <w:szCs w:val="24"/>
          <w:lang w:val="en-US"/>
        </w:rPr>
        <w:t xml:space="preserve"> và </w:t>
      </w:r>
      <w:r w:rsidR="00003D72" w:rsidRPr="00DE17F5">
        <w:rPr>
          <w:rFonts w:ascii="Times New Roman" w:hAnsi="Times New Roman" w:cs="Times New Roman"/>
          <w:sz w:val="24"/>
          <w:szCs w:val="24"/>
          <w:lang w:val="en-US"/>
        </w:rPr>
        <w:t xml:space="preserve">giảm tiền </w:t>
      </w:r>
      <w:r w:rsidR="0039449C" w:rsidRPr="00DE17F5">
        <w:rPr>
          <w:rFonts w:ascii="Times New Roman" w:hAnsi="Times New Roman" w:cs="Times New Roman"/>
          <w:sz w:val="24"/>
          <w:szCs w:val="24"/>
          <w:lang w:val="en-US"/>
        </w:rPr>
        <w:t xml:space="preserve">nước, viễn thông… khi các tỉnh/thành phố tiếp tục </w:t>
      </w:r>
      <w:r w:rsidR="00280E97" w:rsidRPr="00DE17F5">
        <w:rPr>
          <w:rFonts w:ascii="Times New Roman" w:hAnsi="Times New Roman" w:cs="Times New Roman"/>
          <w:sz w:val="24"/>
          <w:szCs w:val="24"/>
          <w:lang w:val="en-US"/>
        </w:rPr>
        <w:t>kéo dài</w:t>
      </w:r>
      <w:r w:rsidR="0039449C" w:rsidRPr="00DE17F5">
        <w:rPr>
          <w:rFonts w:ascii="Times New Roman" w:hAnsi="Times New Roman" w:cs="Times New Roman"/>
          <w:sz w:val="24"/>
          <w:szCs w:val="24"/>
          <w:lang w:val="en-US"/>
        </w:rPr>
        <w:t xml:space="preserve"> giãn cách xã hội.</w:t>
      </w:r>
    </w:p>
    <w:p w14:paraId="168003CA" w14:textId="0263AD21" w:rsidR="00E54FE9" w:rsidRPr="00DE17F5" w:rsidRDefault="00E54FE9" w:rsidP="00E54FE9">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ba, s</w:t>
      </w:r>
      <w:r w:rsidR="007B2CF7" w:rsidRPr="00DE17F5">
        <w:rPr>
          <w:rFonts w:ascii="Times New Roman" w:hAnsi="Times New Roman" w:cs="Times New Roman"/>
          <w:sz w:val="24"/>
          <w:szCs w:val="24"/>
          <w:lang w:val="en-US"/>
        </w:rPr>
        <w:t xml:space="preserve">ử dụng quyền mà </w:t>
      </w:r>
      <w:r w:rsidR="00F20DDB" w:rsidRPr="00DE17F5">
        <w:rPr>
          <w:rFonts w:ascii="Times New Roman" w:hAnsi="Times New Roman" w:cs="Times New Roman"/>
          <w:sz w:val="24"/>
          <w:szCs w:val="24"/>
          <w:lang w:val="en-US"/>
        </w:rPr>
        <w:t>Quốc hội</w:t>
      </w:r>
      <w:r w:rsidR="007B2CF7" w:rsidRPr="00DE17F5">
        <w:rPr>
          <w:rFonts w:ascii="Times New Roman" w:hAnsi="Times New Roman" w:cs="Times New Roman"/>
          <w:sz w:val="24"/>
          <w:szCs w:val="24"/>
          <w:lang w:val="en-US"/>
        </w:rPr>
        <w:t xml:space="preserve"> trao cho C</w:t>
      </w:r>
      <w:r w:rsidR="00F20DDB" w:rsidRPr="00DE17F5">
        <w:rPr>
          <w:rFonts w:ascii="Times New Roman" w:hAnsi="Times New Roman" w:cs="Times New Roman"/>
          <w:sz w:val="24"/>
          <w:szCs w:val="24"/>
          <w:lang w:val="en-US"/>
        </w:rPr>
        <w:t xml:space="preserve">hính phủ </w:t>
      </w:r>
      <w:r w:rsidR="007B2CF7" w:rsidRPr="00DE17F5">
        <w:rPr>
          <w:rFonts w:ascii="Times New Roman" w:hAnsi="Times New Roman" w:cs="Times New Roman"/>
          <w:sz w:val="24"/>
          <w:szCs w:val="24"/>
          <w:lang w:val="en-US"/>
        </w:rPr>
        <w:t xml:space="preserve">trong xử lý tình trạng khẩn cấp để </w:t>
      </w:r>
      <w:r w:rsidR="00F20DDB" w:rsidRPr="00DE17F5">
        <w:rPr>
          <w:rFonts w:ascii="Times New Roman" w:hAnsi="Times New Roman" w:cs="Times New Roman"/>
          <w:sz w:val="24"/>
          <w:szCs w:val="24"/>
          <w:lang w:val="en-US"/>
        </w:rPr>
        <w:t>tạm thời sử dụng các quỹ an sinh xã hội đang kết dư (như quỹ bảo hiểm thất nghiệp; quỹ khám, chữa bệnh…) để hỗ trợ các đối tượng cần.</w:t>
      </w:r>
      <w:r w:rsidR="007B2CF7" w:rsidRPr="00DE17F5">
        <w:rPr>
          <w:rFonts w:ascii="Times New Roman" w:hAnsi="Times New Roman" w:cs="Times New Roman"/>
          <w:sz w:val="24"/>
          <w:szCs w:val="24"/>
          <w:lang w:val="en-US"/>
        </w:rPr>
        <w:t xml:space="preserve"> Chỉ đạo các bộ, ngành liên quan (đặc biệt là Bộ Y tế, Bộ LĐ-TB&amp;XH, Bộ </w:t>
      </w:r>
      <w:r w:rsidR="008306B1" w:rsidRPr="00DE17F5">
        <w:rPr>
          <w:rFonts w:ascii="Times New Roman" w:hAnsi="Times New Roman" w:cs="Times New Roman"/>
          <w:sz w:val="24"/>
          <w:szCs w:val="24"/>
          <w:lang w:val="en-US"/>
        </w:rPr>
        <w:t>Tài chính, Cơ quan BHXH Việt Nam</w:t>
      </w:r>
      <w:r w:rsidR="007B2CF7" w:rsidRPr="00DE17F5">
        <w:rPr>
          <w:rFonts w:ascii="Times New Roman" w:hAnsi="Times New Roman" w:cs="Times New Roman"/>
          <w:sz w:val="24"/>
          <w:szCs w:val="24"/>
          <w:lang w:val="en-US"/>
        </w:rPr>
        <w:t>) triển khai các chính sách tới đúng đối tượng</w:t>
      </w:r>
      <w:r w:rsidR="00984F35" w:rsidRPr="00DE17F5">
        <w:rPr>
          <w:rFonts w:ascii="Times New Roman" w:hAnsi="Times New Roman" w:cs="Times New Roman"/>
          <w:sz w:val="24"/>
          <w:szCs w:val="24"/>
          <w:lang w:val="en-US"/>
        </w:rPr>
        <w:t xml:space="preserve"> và đủ mức hỗ trợ</w:t>
      </w:r>
      <w:r w:rsidR="007B2CF7" w:rsidRPr="00DE17F5">
        <w:rPr>
          <w:rFonts w:ascii="Times New Roman" w:hAnsi="Times New Roman" w:cs="Times New Roman"/>
          <w:sz w:val="24"/>
          <w:szCs w:val="24"/>
          <w:lang w:val="en-US"/>
        </w:rPr>
        <w:t>.</w:t>
      </w:r>
      <w:r w:rsidR="00003D72" w:rsidRPr="00DE17F5">
        <w:rPr>
          <w:rFonts w:ascii="Times New Roman" w:hAnsi="Times New Roman" w:cs="Times New Roman"/>
          <w:sz w:val="24"/>
          <w:szCs w:val="24"/>
          <w:lang w:val="en-US"/>
        </w:rPr>
        <w:t xml:space="preserve"> Ví dụ: Quỹ </w:t>
      </w:r>
      <w:r w:rsidR="00DA6847" w:rsidRPr="00DE17F5">
        <w:rPr>
          <w:rFonts w:ascii="Times New Roman" w:hAnsi="Times New Roman" w:cs="Times New Roman"/>
          <w:sz w:val="24"/>
          <w:szCs w:val="24"/>
          <w:lang w:val="en-US"/>
        </w:rPr>
        <w:t xml:space="preserve">bảo hiểm </w:t>
      </w:r>
      <w:r w:rsidR="00003D72" w:rsidRPr="00DE17F5">
        <w:rPr>
          <w:rFonts w:ascii="Times New Roman" w:hAnsi="Times New Roman" w:cs="Times New Roman"/>
          <w:sz w:val="24"/>
          <w:szCs w:val="24"/>
          <w:lang w:val="en-US"/>
        </w:rPr>
        <w:t xml:space="preserve">thất nghiệp để dùng hỗ trợ người lao động mất việc làm hoặc bị giãn, dừng việc làm cũng như hỗ trợ doanh nghiệp tạo việc làm. Đề </w:t>
      </w:r>
      <w:r w:rsidR="00003D72" w:rsidRPr="00DE17F5">
        <w:rPr>
          <w:rFonts w:ascii="Times New Roman" w:hAnsi="Times New Roman" w:cs="Times New Roman"/>
          <w:sz w:val="24"/>
          <w:szCs w:val="24"/>
          <w:lang w:val="en-US"/>
        </w:rPr>
        <w:lastRenderedPageBreak/>
        <w:t xml:space="preserve">xuất sử dụng Quỹ công đoàn hỗ trợ người lao động có chỗ ăn, ở an toàn khi tiếp tục tham gia sản xuất trong điều kiện “ba tại chỗ” và </w:t>
      </w:r>
      <w:r w:rsidR="00DA6847" w:rsidRPr="00DE17F5">
        <w:rPr>
          <w:rFonts w:ascii="Times New Roman" w:hAnsi="Times New Roman" w:cs="Times New Roman"/>
          <w:sz w:val="24"/>
          <w:szCs w:val="24"/>
          <w:lang w:val="en-US"/>
        </w:rPr>
        <w:t xml:space="preserve">tùy theo sự phục hồi của các doanh nghiệp thì </w:t>
      </w:r>
      <w:r w:rsidR="00003D72" w:rsidRPr="00DE17F5">
        <w:rPr>
          <w:rFonts w:ascii="Times New Roman" w:hAnsi="Times New Roman" w:cs="Times New Roman"/>
          <w:sz w:val="24"/>
          <w:szCs w:val="24"/>
          <w:lang w:val="en-US"/>
        </w:rPr>
        <w:t xml:space="preserve">xem xét tiếp tục lùi thời điểm đóng kinh phí công đoàn cho các doanh nghiệp khó khăn do </w:t>
      </w:r>
      <w:r w:rsidR="00003D72" w:rsidRPr="00DE17F5">
        <w:rPr>
          <w:rFonts w:ascii="Times New Roman" w:hAnsi="Times New Roman" w:cs="Times New Roman"/>
          <w:caps/>
          <w:sz w:val="24"/>
          <w:szCs w:val="24"/>
          <w:lang w:val="en-US"/>
        </w:rPr>
        <w:t>Covid</w:t>
      </w:r>
      <w:r w:rsidR="00003D72" w:rsidRPr="00DE17F5">
        <w:rPr>
          <w:rFonts w:ascii="Times New Roman" w:hAnsi="Times New Roman" w:cs="Times New Roman"/>
          <w:sz w:val="24"/>
          <w:szCs w:val="24"/>
          <w:lang w:val="en-US"/>
        </w:rPr>
        <w:t xml:space="preserve">-19 sau cả thời điểm 31/12/2021 </w:t>
      </w:r>
      <w:r w:rsidR="008306B1" w:rsidRPr="00DE17F5">
        <w:rPr>
          <w:rFonts w:ascii="Times New Roman" w:hAnsi="Times New Roman" w:cs="Times New Roman"/>
          <w:sz w:val="24"/>
          <w:szCs w:val="24"/>
          <w:lang w:val="en-US"/>
        </w:rPr>
        <w:t xml:space="preserve">như đã </w:t>
      </w:r>
      <w:r w:rsidR="00003D72" w:rsidRPr="00DE17F5">
        <w:rPr>
          <w:rFonts w:ascii="Times New Roman" w:hAnsi="Times New Roman" w:cs="Times New Roman"/>
          <w:sz w:val="24"/>
          <w:szCs w:val="24"/>
          <w:lang w:val="en-US"/>
        </w:rPr>
        <w:t>đề nghị trong Công văn 2059/TLĐ ngày 28/5/2021</w:t>
      </w:r>
      <w:r w:rsidR="008306B1" w:rsidRPr="00DE17F5">
        <w:rPr>
          <w:rFonts w:ascii="Times New Roman" w:hAnsi="Times New Roman" w:cs="Times New Roman"/>
          <w:sz w:val="24"/>
          <w:szCs w:val="24"/>
          <w:lang w:val="en-US"/>
        </w:rPr>
        <w:t xml:space="preserve"> của Tổng liên đoàn lao động Việt Nam</w:t>
      </w:r>
      <w:r w:rsidR="00003D72" w:rsidRPr="00DE17F5">
        <w:rPr>
          <w:rFonts w:ascii="Times New Roman" w:hAnsi="Times New Roman" w:cs="Times New Roman"/>
          <w:sz w:val="24"/>
          <w:szCs w:val="24"/>
          <w:lang w:val="en-US"/>
        </w:rPr>
        <w:t>.</w:t>
      </w:r>
    </w:p>
    <w:p w14:paraId="4A6C796D" w14:textId="17231625" w:rsidR="00F20DDB" w:rsidRPr="00DE17F5" w:rsidRDefault="00E54FE9" w:rsidP="00E54FE9">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 xml:space="preserve">Thứ tư, xem xét nâng mức hỗ trợ cho người lao động bị mất việc làm khi giãn cách xã hội kéo dài. Theo báo cáo của Ngân hàng Thế giới (2021), mức hỗ trợ trung bình của mỗi đối tượng hỗ trợ (chuẩn hóa theo GDP bình quân đầu người) ở Việt Nam cao hơn so với tất cả các quốc gia khác trong khu vực (trừ Mông Cổ và Thái Lan), nhưng các khoản trợ giúp xã hội cho lao động mất việc làm và trợ cấp tiền lương còn khiêm tốn so với mức thu nhập của họ: mức hỗ trợ cố định 1 triệu đồng đối với lao động mất việc làm và 1,8 triệu đồng đối với trợ cấp tiền lương chỉ chiếm tương ứng 17% và 30% mức thu nhập bình quân hàng tháng ở Việt Nam trong Quý II/2020. Mức trợ cấp thất nghiệp cao hơn với mức trợ cấp bình quân hàng tháng là 3 triệu đồng/người. Trợ cấp tiền lương được hỗ trợ ở mức cố định, không xem xét mức lương của người được hưởng, trong khi các khoản vay chỉ được tối đa 50% tiền lương tối thiểu vùng đối với từng người lao động.  </w:t>
      </w:r>
      <w:r w:rsidR="00003D72" w:rsidRPr="00DE17F5">
        <w:rPr>
          <w:rFonts w:ascii="Times New Roman" w:hAnsi="Times New Roman" w:cs="Times New Roman"/>
          <w:sz w:val="24"/>
          <w:szCs w:val="24"/>
          <w:lang w:val="en-US"/>
        </w:rPr>
        <w:t xml:space="preserve"> </w:t>
      </w:r>
    </w:p>
    <w:p w14:paraId="08257FC0" w14:textId="77777777" w:rsidR="009B3DC0" w:rsidRPr="00DE17F5" w:rsidRDefault="00045BD1" w:rsidP="00CA0CC6">
      <w:pPr>
        <w:pStyle w:val="ListParagraph"/>
        <w:numPr>
          <w:ilvl w:val="1"/>
          <w:numId w:val="2"/>
        </w:numPr>
        <w:shd w:val="clear" w:color="auto" w:fill="FFFFFF" w:themeFill="background1"/>
        <w:snapToGrid w:val="0"/>
        <w:spacing w:before="120" w:after="120"/>
        <w:ind w:left="426" w:hanging="426"/>
        <w:contextualSpacing w:val="0"/>
        <w:jc w:val="both"/>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 xml:space="preserve">Với </w:t>
      </w:r>
      <w:r w:rsidR="009B3DC0" w:rsidRPr="00DE17F5">
        <w:rPr>
          <w:rFonts w:ascii="Times New Roman" w:hAnsi="Times New Roman" w:cs="Times New Roman"/>
          <w:b/>
          <w:bCs/>
          <w:sz w:val="24"/>
          <w:szCs w:val="24"/>
          <w:lang w:val="en-US"/>
        </w:rPr>
        <w:t xml:space="preserve">chính quyền </w:t>
      </w:r>
      <w:r w:rsidRPr="00DE17F5">
        <w:rPr>
          <w:rFonts w:ascii="Times New Roman" w:hAnsi="Times New Roman" w:cs="Times New Roman"/>
          <w:b/>
          <w:bCs/>
          <w:sz w:val="24"/>
          <w:szCs w:val="24"/>
          <w:lang w:val="en-US"/>
        </w:rPr>
        <w:t xml:space="preserve">các tỉnh/thành phố: </w:t>
      </w:r>
    </w:p>
    <w:p w14:paraId="0B8F624D" w14:textId="49153610" w:rsidR="00045BD1" w:rsidRPr="00DE17F5" w:rsidRDefault="00E54FE9" w:rsidP="00E54FE9">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nhất, c</w:t>
      </w:r>
      <w:r w:rsidR="00045BD1" w:rsidRPr="00DE17F5">
        <w:rPr>
          <w:rFonts w:ascii="Times New Roman" w:hAnsi="Times New Roman" w:cs="Times New Roman"/>
          <w:sz w:val="24"/>
          <w:szCs w:val="24"/>
          <w:lang w:val="en-US"/>
        </w:rPr>
        <w:t xml:space="preserve">ần </w:t>
      </w:r>
      <w:r w:rsidRPr="00DE17F5">
        <w:rPr>
          <w:rFonts w:ascii="Times New Roman" w:hAnsi="Times New Roman" w:cs="Times New Roman"/>
          <w:sz w:val="24"/>
          <w:szCs w:val="24"/>
          <w:lang w:val="en-US"/>
        </w:rPr>
        <w:t xml:space="preserve">mời </w:t>
      </w:r>
      <w:r w:rsidR="00045BD1" w:rsidRPr="00DE17F5">
        <w:rPr>
          <w:rFonts w:ascii="Times New Roman" w:hAnsi="Times New Roman" w:cs="Times New Roman"/>
          <w:sz w:val="24"/>
          <w:szCs w:val="24"/>
          <w:lang w:val="en-US"/>
        </w:rPr>
        <w:t xml:space="preserve">đại diện </w:t>
      </w:r>
      <w:r w:rsidRPr="00DE17F5">
        <w:rPr>
          <w:rFonts w:ascii="Times New Roman" w:hAnsi="Times New Roman" w:cs="Times New Roman"/>
          <w:sz w:val="24"/>
          <w:szCs w:val="24"/>
          <w:lang w:val="en-US"/>
        </w:rPr>
        <w:t xml:space="preserve">các </w:t>
      </w:r>
      <w:r w:rsidR="00045BD1" w:rsidRPr="00DE17F5">
        <w:rPr>
          <w:rFonts w:ascii="Times New Roman" w:hAnsi="Times New Roman" w:cs="Times New Roman"/>
          <w:sz w:val="24"/>
          <w:szCs w:val="24"/>
          <w:lang w:val="en-US"/>
        </w:rPr>
        <w:t>doanh nghiệp</w:t>
      </w:r>
      <w:r w:rsidRPr="00DE17F5">
        <w:rPr>
          <w:rFonts w:ascii="Times New Roman" w:hAnsi="Times New Roman" w:cs="Times New Roman"/>
          <w:sz w:val="24"/>
          <w:szCs w:val="24"/>
          <w:lang w:val="en-US"/>
        </w:rPr>
        <w:t xml:space="preserve"> tham gia </w:t>
      </w:r>
      <w:r w:rsidR="00045BD1" w:rsidRPr="00DE17F5">
        <w:rPr>
          <w:rFonts w:ascii="Times New Roman" w:hAnsi="Times New Roman" w:cs="Times New Roman"/>
          <w:sz w:val="24"/>
          <w:szCs w:val="24"/>
          <w:lang w:val="en-US"/>
        </w:rPr>
        <w:t xml:space="preserve">Tổ tư vấn phục hồi kinh tế hoặc Tổ chống đại dịch ở các địa phương để có thể có thông tin kịp thời về các hoạt động/khả năng đáp ứng của doanh nghiệp </w:t>
      </w:r>
      <w:r w:rsidR="005C5DC8" w:rsidRPr="00DE17F5">
        <w:rPr>
          <w:rFonts w:ascii="Times New Roman" w:hAnsi="Times New Roman" w:cs="Times New Roman"/>
          <w:sz w:val="24"/>
          <w:szCs w:val="24"/>
          <w:lang w:val="en-US"/>
        </w:rPr>
        <w:t xml:space="preserve">và </w:t>
      </w:r>
      <w:r w:rsidR="00045BD1" w:rsidRPr="00DE17F5">
        <w:rPr>
          <w:rFonts w:ascii="Times New Roman" w:hAnsi="Times New Roman" w:cs="Times New Roman"/>
          <w:sz w:val="24"/>
          <w:szCs w:val="24"/>
          <w:lang w:val="en-US"/>
        </w:rPr>
        <w:t>từ đó điều chỉnh chính sách kịp thời</w:t>
      </w:r>
      <w:r w:rsidR="005C5DC8" w:rsidRPr="00DE17F5">
        <w:rPr>
          <w:rFonts w:ascii="Times New Roman" w:hAnsi="Times New Roman" w:cs="Times New Roman"/>
          <w:sz w:val="24"/>
          <w:szCs w:val="24"/>
          <w:lang w:val="en-US"/>
        </w:rPr>
        <w:t>, nhất quán</w:t>
      </w:r>
      <w:r w:rsidR="00045BD1" w:rsidRPr="00DE17F5">
        <w:rPr>
          <w:rFonts w:ascii="Times New Roman" w:hAnsi="Times New Roman" w:cs="Times New Roman"/>
          <w:sz w:val="24"/>
          <w:szCs w:val="24"/>
          <w:lang w:val="en-US"/>
        </w:rPr>
        <w:t xml:space="preserve"> với tình hình thực tế.</w:t>
      </w:r>
    </w:p>
    <w:p w14:paraId="502867E0" w14:textId="27961348" w:rsidR="009B3DC0" w:rsidRPr="00DE17F5" w:rsidRDefault="00E54FE9" w:rsidP="00E54FE9">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hai, t</w:t>
      </w:r>
      <w:r w:rsidR="009B3DC0" w:rsidRPr="00DE17F5">
        <w:rPr>
          <w:rFonts w:ascii="Times New Roman" w:hAnsi="Times New Roman" w:cs="Times New Roman"/>
          <w:sz w:val="24"/>
          <w:szCs w:val="24"/>
          <w:lang w:val="en-US"/>
        </w:rPr>
        <w:t xml:space="preserve">iếp tục rà soát </w:t>
      </w:r>
      <w:r w:rsidR="008253AA" w:rsidRPr="00DE17F5">
        <w:rPr>
          <w:rFonts w:ascii="Times New Roman" w:hAnsi="Times New Roman" w:cs="Times New Roman"/>
          <w:sz w:val="24"/>
          <w:szCs w:val="24"/>
          <w:lang w:val="en-US"/>
        </w:rPr>
        <w:t xml:space="preserve">toàn bộ </w:t>
      </w:r>
      <w:r w:rsidR="009B3DC0" w:rsidRPr="00DE17F5">
        <w:rPr>
          <w:rFonts w:ascii="Times New Roman" w:hAnsi="Times New Roman" w:cs="Times New Roman"/>
          <w:sz w:val="24"/>
          <w:szCs w:val="24"/>
          <w:lang w:val="en-US"/>
        </w:rPr>
        <w:t>lao động trên địa bàn</w:t>
      </w:r>
      <w:r w:rsidR="008253AA" w:rsidRPr="00DE17F5">
        <w:rPr>
          <w:rFonts w:ascii="Times New Roman" w:hAnsi="Times New Roman" w:cs="Times New Roman"/>
          <w:sz w:val="24"/>
          <w:szCs w:val="24"/>
          <w:lang w:val="en-US"/>
        </w:rPr>
        <w:t>, đặc biệt là lao động tự do, người di cư không có chỗ ở ổn định</w:t>
      </w:r>
      <w:r w:rsidR="009B3DC0" w:rsidRPr="00DE17F5">
        <w:rPr>
          <w:rFonts w:ascii="Times New Roman" w:hAnsi="Times New Roman" w:cs="Times New Roman"/>
          <w:sz w:val="24"/>
          <w:szCs w:val="24"/>
          <w:lang w:val="en-US"/>
        </w:rPr>
        <w:t xml:space="preserve"> để kịp thời hỗ trợ về chỗ ở, ăn… qua các gói an sinh xã hội.</w:t>
      </w:r>
      <w:r w:rsidR="008253AA" w:rsidRPr="00DE17F5">
        <w:rPr>
          <w:rFonts w:ascii="Times New Roman" w:hAnsi="Times New Roman" w:cs="Times New Roman"/>
          <w:sz w:val="24"/>
          <w:szCs w:val="24"/>
          <w:lang w:val="en-US"/>
        </w:rPr>
        <w:t xml:space="preserve"> </w:t>
      </w:r>
      <w:r w:rsidRPr="00DE17F5">
        <w:rPr>
          <w:rFonts w:ascii="Times New Roman" w:hAnsi="Times New Roman" w:cs="Times New Roman"/>
          <w:sz w:val="24"/>
          <w:szCs w:val="24"/>
          <w:lang w:val="en-US"/>
        </w:rPr>
        <w:t xml:space="preserve">Đẩy mạnh việc triển khai rộng rãi </w:t>
      </w:r>
      <w:r w:rsidR="008253AA" w:rsidRPr="00DE17F5">
        <w:rPr>
          <w:rFonts w:ascii="Times New Roman" w:hAnsi="Times New Roman" w:cs="Times New Roman"/>
          <w:sz w:val="24"/>
          <w:szCs w:val="24"/>
          <w:lang w:val="en-US"/>
        </w:rPr>
        <w:t>các “Siêu thị 0 đồng” trong các khu cách ly, phong tỏa để đảm bảo các nhu cầu thiết yếu, tối thiểu của người dân</w:t>
      </w:r>
      <w:r w:rsidR="00A43DFC" w:rsidRPr="00DE17F5">
        <w:rPr>
          <w:rFonts w:ascii="Times New Roman" w:hAnsi="Times New Roman" w:cs="Times New Roman"/>
          <w:sz w:val="24"/>
          <w:szCs w:val="24"/>
          <w:lang w:val="en-US"/>
        </w:rPr>
        <w:t xml:space="preserve"> khi </w:t>
      </w:r>
      <w:r w:rsidR="008306B1" w:rsidRPr="00DE17F5">
        <w:rPr>
          <w:rFonts w:ascii="Times New Roman" w:hAnsi="Times New Roman" w:cs="Times New Roman"/>
          <w:sz w:val="24"/>
          <w:szCs w:val="24"/>
          <w:lang w:val="en-US"/>
        </w:rPr>
        <w:t xml:space="preserve">kéo dài </w:t>
      </w:r>
      <w:r w:rsidR="00A43DFC" w:rsidRPr="00DE17F5">
        <w:rPr>
          <w:rFonts w:ascii="Times New Roman" w:hAnsi="Times New Roman" w:cs="Times New Roman"/>
          <w:sz w:val="24"/>
          <w:szCs w:val="24"/>
          <w:lang w:val="en-US"/>
        </w:rPr>
        <w:t>thực hiện Chỉ thị 16</w:t>
      </w:r>
      <w:r w:rsidR="008253AA" w:rsidRPr="00DE17F5">
        <w:rPr>
          <w:rFonts w:ascii="Times New Roman" w:hAnsi="Times New Roman" w:cs="Times New Roman"/>
          <w:sz w:val="24"/>
          <w:szCs w:val="24"/>
          <w:lang w:val="en-US"/>
        </w:rPr>
        <w:t>.</w:t>
      </w:r>
    </w:p>
    <w:p w14:paraId="7437CE3C" w14:textId="0F0FE6A5" w:rsidR="004A6595" w:rsidRPr="00DE17F5" w:rsidRDefault="00045BD1" w:rsidP="00CA0CC6">
      <w:pPr>
        <w:pStyle w:val="ListParagraph"/>
        <w:numPr>
          <w:ilvl w:val="1"/>
          <w:numId w:val="2"/>
        </w:numPr>
        <w:shd w:val="clear" w:color="auto" w:fill="FFFFFF" w:themeFill="background1"/>
        <w:snapToGrid w:val="0"/>
        <w:spacing w:before="120" w:after="120"/>
        <w:ind w:left="426" w:hanging="426"/>
        <w:contextualSpacing w:val="0"/>
        <w:jc w:val="both"/>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Với Bộ Y tế</w:t>
      </w:r>
      <w:r w:rsidR="00677948" w:rsidRPr="00DE17F5">
        <w:rPr>
          <w:rFonts w:ascii="Times New Roman" w:hAnsi="Times New Roman" w:cs="Times New Roman"/>
          <w:b/>
          <w:bCs/>
          <w:sz w:val="24"/>
          <w:szCs w:val="24"/>
          <w:lang w:val="en-US"/>
        </w:rPr>
        <w:t xml:space="preserve"> và các Sở Y tế tỉnh/thành phố</w:t>
      </w:r>
      <w:r w:rsidRPr="00DE17F5">
        <w:rPr>
          <w:rFonts w:ascii="Times New Roman" w:hAnsi="Times New Roman" w:cs="Times New Roman"/>
          <w:b/>
          <w:bCs/>
          <w:sz w:val="24"/>
          <w:szCs w:val="24"/>
          <w:lang w:val="en-US"/>
        </w:rPr>
        <w:t xml:space="preserve">: </w:t>
      </w:r>
    </w:p>
    <w:p w14:paraId="0FC2BFA5" w14:textId="04AED46A" w:rsidR="00EB26A3" w:rsidRPr="00DE17F5" w:rsidRDefault="00596993" w:rsidP="00596993">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nhất, p</w:t>
      </w:r>
      <w:r w:rsidR="00CC04EC" w:rsidRPr="00DE17F5">
        <w:rPr>
          <w:rFonts w:ascii="Times New Roman" w:hAnsi="Times New Roman" w:cs="Times New Roman"/>
          <w:sz w:val="24"/>
          <w:szCs w:val="24"/>
          <w:lang w:val="en-US"/>
        </w:rPr>
        <w:t xml:space="preserve">hối hợp với Bộ LĐ-TB&amp;XH </w:t>
      </w:r>
      <w:r w:rsidR="00677948" w:rsidRPr="00DE17F5">
        <w:rPr>
          <w:rFonts w:ascii="Times New Roman" w:hAnsi="Times New Roman" w:cs="Times New Roman"/>
          <w:sz w:val="24"/>
          <w:szCs w:val="24"/>
          <w:lang w:val="en-US"/>
        </w:rPr>
        <w:t xml:space="preserve">và các Sở LĐ-TB&amp;XH </w:t>
      </w:r>
      <w:r w:rsidR="00CC04EC" w:rsidRPr="00DE17F5">
        <w:rPr>
          <w:rFonts w:ascii="Times New Roman" w:hAnsi="Times New Roman" w:cs="Times New Roman"/>
          <w:sz w:val="24"/>
          <w:szCs w:val="24"/>
          <w:lang w:val="en-US"/>
        </w:rPr>
        <w:t>x</w:t>
      </w:r>
      <w:r w:rsidR="00EB26A3" w:rsidRPr="00DE17F5">
        <w:rPr>
          <w:rFonts w:ascii="Times New Roman" w:hAnsi="Times New Roman" w:cs="Times New Roman"/>
          <w:sz w:val="24"/>
          <w:szCs w:val="24"/>
          <w:lang w:val="en-US"/>
        </w:rPr>
        <w:t xml:space="preserve">em xét </w:t>
      </w:r>
      <w:r w:rsidR="00CC04EC" w:rsidRPr="00DE17F5">
        <w:rPr>
          <w:rFonts w:ascii="Times New Roman" w:hAnsi="Times New Roman" w:cs="Times New Roman"/>
          <w:sz w:val="24"/>
          <w:szCs w:val="24"/>
          <w:lang w:val="en-US"/>
        </w:rPr>
        <w:t xml:space="preserve">triển khai hỗ trợ </w:t>
      </w:r>
      <w:r w:rsidR="00EB26A3" w:rsidRPr="00DE17F5">
        <w:rPr>
          <w:rFonts w:ascii="Times New Roman" w:hAnsi="Times New Roman" w:cs="Times New Roman"/>
          <w:sz w:val="24"/>
          <w:szCs w:val="24"/>
          <w:lang w:val="en-US"/>
        </w:rPr>
        <w:t>tư vấn tâm lý cho lao động đang thực hiện “ba tại chỗ” tại các doanh nghiệp</w:t>
      </w:r>
      <w:r w:rsidR="00CC04EC" w:rsidRPr="00DE17F5">
        <w:rPr>
          <w:rFonts w:ascii="Times New Roman" w:hAnsi="Times New Roman" w:cs="Times New Roman"/>
          <w:sz w:val="24"/>
          <w:szCs w:val="24"/>
          <w:lang w:val="en-US"/>
        </w:rPr>
        <w:t xml:space="preserve"> qua hệ thống công tác xã hội ở địa phương và trong hệ thống y tế</w:t>
      </w:r>
      <w:r w:rsidR="00EB26A3" w:rsidRPr="00DE17F5">
        <w:rPr>
          <w:rFonts w:ascii="Times New Roman" w:hAnsi="Times New Roman" w:cs="Times New Roman"/>
          <w:sz w:val="24"/>
          <w:szCs w:val="24"/>
          <w:lang w:val="en-US"/>
        </w:rPr>
        <w:t>.</w:t>
      </w:r>
    </w:p>
    <w:p w14:paraId="40EBF677" w14:textId="3603730A" w:rsidR="004F208D" w:rsidRPr="00DE17F5" w:rsidRDefault="00596993" w:rsidP="00596993">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hai, đ</w:t>
      </w:r>
      <w:r w:rsidR="00E974F5" w:rsidRPr="00DE17F5">
        <w:rPr>
          <w:rFonts w:ascii="Times New Roman" w:hAnsi="Times New Roman" w:cs="Times New Roman"/>
          <w:sz w:val="24"/>
          <w:szCs w:val="24"/>
          <w:lang w:val="en-US"/>
        </w:rPr>
        <w:t>ẩy mạnh hoạt động tư vấn, chăm sóc tại nhà cho người dân có nguy cơ hoặc bị nhiễm COVID-19. Triển khai rộng hơn, hiệu quả hơn mạng lưới bác sỹ gia đình</w:t>
      </w:r>
      <w:r w:rsidRPr="00DE17F5">
        <w:rPr>
          <w:rFonts w:ascii="Times New Roman" w:hAnsi="Times New Roman" w:cs="Times New Roman"/>
          <w:sz w:val="24"/>
          <w:szCs w:val="24"/>
          <w:lang w:val="en-US"/>
        </w:rPr>
        <w:t>, đ</w:t>
      </w:r>
      <w:r w:rsidR="00E974F5" w:rsidRPr="00DE17F5">
        <w:rPr>
          <w:rFonts w:ascii="Times New Roman" w:hAnsi="Times New Roman" w:cs="Times New Roman"/>
          <w:sz w:val="24"/>
          <w:szCs w:val="24"/>
          <w:lang w:val="en-US"/>
        </w:rPr>
        <w:t>ặc biệt tại những tỉnh/thành phố có tình trạng đại dịch căng thẳng như TP. HCM, Đồng Nai, Bình Dương…</w:t>
      </w:r>
      <w:r w:rsidRPr="00DE17F5">
        <w:rPr>
          <w:rFonts w:ascii="Times New Roman" w:hAnsi="Times New Roman" w:cs="Times New Roman"/>
          <w:sz w:val="24"/>
          <w:szCs w:val="24"/>
          <w:lang w:val="en-US"/>
        </w:rPr>
        <w:t xml:space="preserve"> C</w:t>
      </w:r>
      <w:r w:rsidR="00E974F5" w:rsidRPr="00DE17F5">
        <w:rPr>
          <w:rFonts w:ascii="Times New Roman" w:hAnsi="Times New Roman" w:cs="Times New Roman"/>
          <w:sz w:val="24"/>
          <w:szCs w:val="24"/>
          <w:lang w:val="en-US"/>
        </w:rPr>
        <w:t>ần tăng cường hoạt động</w:t>
      </w:r>
      <w:r w:rsidRPr="00DE17F5">
        <w:rPr>
          <w:rFonts w:ascii="Times New Roman" w:hAnsi="Times New Roman" w:cs="Times New Roman"/>
          <w:sz w:val="24"/>
          <w:szCs w:val="24"/>
          <w:lang w:val="en-US"/>
        </w:rPr>
        <w:t xml:space="preserve"> khám và tư vấn chữa bệnh qua</w:t>
      </w:r>
      <w:r w:rsidR="00E974F5" w:rsidRPr="00DE17F5">
        <w:rPr>
          <w:rFonts w:ascii="Times New Roman" w:hAnsi="Times New Roman" w:cs="Times New Roman"/>
          <w:sz w:val="24"/>
          <w:szCs w:val="24"/>
          <w:lang w:val="en-US"/>
        </w:rPr>
        <w:t xml:space="preserve"> </w:t>
      </w:r>
      <w:r w:rsidR="00671467" w:rsidRPr="00DE17F5">
        <w:rPr>
          <w:rFonts w:ascii="Times New Roman" w:hAnsi="Times New Roman" w:cs="Times New Roman"/>
          <w:sz w:val="24"/>
          <w:szCs w:val="24"/>
          <w:lang w:val="en-US"/>
        </w:rPr>
        <w:t>T</w:t>
      </w:r>
      <w:r w:rsidR="00E974F5" w:rsidRPr="00DE17F5">
        <w:rPr>
          <w:rFonts w:ascii="Times New Roman" w:hAnsi="Times New Roman" w:cs="Times New Roman"/>
          <w:sz w:val="24"/>
          <w:szCs w:val="24"/>
          <w:lang w:val="en-US"/>
        </w:rPr>
        <w:t>elehealth cho người dân</w:t>
      </w:r>
      <w:r w:rsidRPr="00DE17F5">
        <w:rPr>
          <w:rFonts w:ascii="Times New Roman" w:hAnsi="Times New Roman" w:cs="Times New Roman"/>
          <w:sz w:val="24"/>
          <w:szCs w:val="24"/>
          <w:lang w:val="en-US"/>
        </w:rPr>
        <w:t xml:space="preserve"> nói chung </w:t>
      </w:r>
      <w:r w:rsidR="00E974F5" w:rsidRPr="00DE17F5">
        <w:rPr>
          <w:rFonts w:ascii="Times New Roman" w:hAnsi="Times New Roman" w:cs="Times New Roman"/>
          <w:sz w:val="24"/>
          <w:szCs w:val="24"/>
          <w:lang w:val="en-US"/>
        </w:rPr>
        <w:t>và S-</w:t>
      </w:r>
      <w:r w:rsidRPr="00DE17F5">
        <w:rPr>
          <w:rFonts w:ascii="Times New Roman" w:hAnsi="Times New Roman" w:cs="Times New Roman"/>
          <w:sz w:val="24"/>
          <w:szCs w:val="24"/>
          <w:lang w:val="en-US"/>
        </w:rPr>
        <w:t>H</w:t>
      </w:r>
      <w:r w:rsidR="00E974F5" w:rsidRPr="00DE17F5">
        <w:rPr>
          <w:rFonts w:ascii="Times New Roman" w:hAnsi="Times New Roman" w:cs="Times New Roman"/>
          <w:sz w:val="24"/>
          <w:szCs w:val="24"/>
          <w:lang w:val="en-US"/>
        </w:rPr>
        <w:t>ealth cho người cao tuổi</w:t>
      </w:r>
      <w:r w:rsidRPr="00DE17F5">
        <w:rPr>
          <w:rFonts w:ascii="Times New Roman" w:hAnsi="Times New Roman" w:cs="Times New Roman"/>
          <w:sz w:val="24"/>
          <w:szCs w:val="24"/>
          <w:lang w:val="en-US"/>
        </w:rPr>
        <w:t xml:space="preserve"> nói riêng</w:t>
      </w:r>
      <w:r w:rsidR="00E974F5" w:rsidRPr="00DE17F5">
        <w:rPr>
          <w:rFonts w:ascii="Times New Roman" w:hAnsi="Times New Roman" w:cs="Times New Roman"/>
          <w:sz w:val="24"/>
          <w:szCs w:val="24"/>
          <w:lang w:val="en-US"/>
        </w:rPr>
        <w:t xml:space="preserve">. </w:t>
      </w:r>
    </w:p>
    <w:p w14:paraId="6F9540B1" w14:textId="57696955" w:rsidR="005C10F1" w:rsidRPr="00DE17F5" w:rsidRDefault="005C10F1" w:rsidP="00CA0CC6">
      <w:pPr>
        <w:pStyle w:val="ListParagraph"/>
        <w:numPr>
          <w:ilvl w:val="1"/>
          <w:numId w:val="2"/>
        </w:numPr>
        <w:shd w:val="clear" w:color="auto" w:fill="FFFFFF" w:themeFill="background1"/>
        <w:snapToGrid w:val="0"/>
        <w:spacing w:before="120" w:after="120"/>
        <w:ind w:left="426" w:hanging="426"/>
        <w:contextualSpacing w:val="0"/>
        <w:jc w:val="both"/>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Với Bộ LĐ</w:t>
      </w:r>
      <w:r w:rsidR="007756AC" w:rsidRPr="00DE17F5">
        <w:rPr>
          <w:rFonts w:ascii="Times New Roman" w:hAnsi="Times New Roman" w:cs="Times New Roman"/>
          <w:b/>
          <w:bCs/>
          <w:sz w:val="24"/>
          <w:szCs w:val="24"/>
          <w:lang w:val="en-US"/>
        </w:rPr>
        <w:t>-TB&amp;XH</w:t>
      </w:r>
      <w:r w:rsidRPr="00DE17F5">
        <w:rPr>
          <w:rFonts w:ascii="Times New Roman" w:hAnsi="Times New Roman" w:cs="Times New Roman"/>
          <w:b/>
          <w:bCs/>
          <w:sz w:val="24"/>
          <w:szCs w:val="24"/>
          <w:lang w:val="en-US"/>
        </w:rPr>
        <w:t xml:space="preserve"> và </w:t>
      </w:r>
      <w:r w:rsidR="00677948" w:rsidRPr="00DE17F5">
        <w:rPr>
          <w:rFonts w:ascii="Times New Roman" w:hAnsi="Times New Roman" w:cs="Times New Roman"/>
          <w:b/>
          <w:bCs/>
          <w:sz w:val="24"/>
          <w:szCs w:val="24"/>
          <w:lang w:val="en-US"/>
        </w:rPr>
        <w:t xml:space="preserve">các </w:t>
      </w:r>
      <w:r w:rsidRPr="00DE17F5">
        <w:rPr>
          <w:rFonts w:ascii="Times New Roman" w:hAnsi="Times New Roman" w:cs="Times New Roman"/>
          <w:b/>
          <w:bCs/>
          <w:sz w:val="24"/>
          <w:szCs w:val="24"/>
          <w:lang w:val="en-US"/>
        </w:rPr>
        <w:t>Sở LĐ</w:t>
      </w:r>
      <w:r w:rsidR="007756AC" w:rsidRPr="00DE17F5">
        <w:rPr>
          <w:rFonts w:ascii="Times New Roman" w:hAnsi="Times New Roman" w:cs="Times New Roman"/>
          <w:b/>
          <w:bCs/>
          <w:sz w:val="24"/>
          <w:szCs w:val="24"/>
          <w:lang w:val="en-US"/>
        </w:rPr>
        <w:t>-TB&amp;XH</w:t>
      </w:r>
      <w:r w:rsidR="004F208D" w:rsidRPr="00DE17F5">
        <w:rPr>
          <w:rFonts w:ascii="Times New Roman" w:hAnsi="Times New Roman" w:cs="Times New Roman"/>
          <w:b/>
          <w:bCs/>
          <w:sz w:val="24"/>
          <w:szCs w:val="24"/>
          <w:lang w:val="en-US"/>
        </w:rPr>
        <w:t xml:space="preserve"> tỉnh/thành phố</w:t>
      </w:r>
      <w:r w:rsidRPr="00DE17F5">
        <w:rPr>
          <w:rFonts w:ascii="Times New Roman" w:hAnsi="Times New Roman" w:cs="Times New Roman"/>
          <w:b/>
          <w:bCs/>
          <w:sz w:val="24"/>
          <w:szCs w:val="24"/>
          <w:lang w:val="en-US"/>
        </w:rPr>
        <w:t xml:space="preserve">: </w:t>
      </w:r>
    </w:p>
    <w:p w14:paraId="26A35B0D" w14:textId="347A413A" w:rsidR="005C10F1" w:rsidRPr="00DE17F5" w:rsidRDefault="004F208D" w:rsidP="004F208D">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nhất, c</w:t>
      </w:r>
      <w:r w:rsidR="005C10F1" w:rsidRPr="00DE17F5">
        <w:rPr>
          <w:rFonts w:ascii="Times New Roman" w:hAnsi="Times New Roman" w:cs="Times New Roman"/>
          <w:sz w:val="24"/>
          <w:szCs w:val="24"/>
          <w:lang w:val="en-US"/>
        </w:rPr>
        <w:t>ho phép tính số giờ làm thêm theo năm thay vì quy định chặt theo ngày hoặc tháng hiện nay.</w:t>
      </w:r>
    </w:p>
    <w:p w14:paraId="6053D144" w14:textId="4A717A80" w:rsidR="005C10F1" w:rsidRPr="00DE17F5" w:rsidRDefault="004F208D" w:rsidP="004F208D">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hai, c</w:t>
      </w:r>
      <w:r w:rsidR="005C10F1" w:rsidRPr="00DE17F5">
        <w:rPr>
          <w:rFonts w:ascii="Times New Roman" w:hAnsi="Times New Roman" w:cs="Times New Roman"/>
          <w:sz w:val="24"/>
          <w:szCs w:val="24"/>
          <w:lang w:val="en-US"/>
        </w:rPr>
        <w:t>ùng chính quyền các địa phương tiếp tục rà soát lao động tự do trên địa bàn để kịp thời hỗ trợ về chỗ ăn</w:t>
      </w:r>
      <w:r w:rsidRPr="00DE17F5">
        <w:rPr>
          <w:rFonts w:ascii="Times New Roman" w:hAnsi="Times New Roman" w:cs="Times New Roman"/>
          <w:sz w:val="24"/>
          <w:szCs w:val="24"/>
          <w:lang w:val="en-US"/>
        </w:rPr>
        <w:t>, ở</w:t>
      </w:r>
      <w:r w:rsidR="005C10F1" w:rsidRPr="00DE17F5">
        <w:rPr>
          <w:rFonts w:ascii="Times New Roman" w:hAnsi="Times New Roman" w:cs="Times New Roman"/>
          <w:sz w:val="24"/>
          <w:szCs w:val="24"/>
          <w:lang w:val="en-US"/>
        </w:rPr>
        <w:t>… qua các gói an sinh xã hội.</w:t>
      </w:r>
      <w:r w:rsidR="0006076E" w:rsidRPr="00DE17F5">
        <w:rPr>
          <w:rFonts w:ascii="Times New Roman" w:hAnsi="Times New Roman" w:cs="Times New Roman"/>
          <w:sz w:val="24"/>
          <w:szCs w:val="24"/>
          <w:lang w:val="en-US"/>
        </w:rPr>
        <w:t xml:space="preserve"> </w:t>
      </w:r>
      <w:r w:rsidRPr="00DE17F5">
        <w:rPr>
          <w:rFonts w:ascii="Times New Roman" w:hAnsi="Times New Roman" w:cs="Times New Roman"/>
          <w:sz w:val="24"/>
          <w:szCs w:val="24"/>
          <w:lang w:val="en-US"/>
        </w:rPr>
        <w:t xml:space="preserve">Tăng cường sử dụng mã số định danh cá nhân (qua thẻ căn cước công dân) để người dân </w:t>
      </w:r>
      <w:r w:rsidR="0006076E" w:rsidRPr="00DE17F5">
        <w:rPr>
          <w:rFonts w:ascii="Times New Roman" w:hAnsi="Times New Roman" w:cs="Times New Roman"/>
          <w:sz w:val="24"/>
          <w:szCs w:val="24"/>
          <w:lang w:val="en-US"/>
        </w:rPr>
        <w:t>tự đăng ký nhận gói an sinh</w:t>
      </w:r>
      <w:r w:rsidRPr="00DE17F5">
        <w:rPr>
          <w:rFonts w:ascii="Times New Roman" w:hAnsi="Times New Roman" w:cs="Times New Roman"/>
          <w:sz w:val="24"/>
          <w:szCs w:val="24"/>
          <w:lang w:val="en-US"/>
        </w:rPr>
        <w:t xml:space="preserve"> qua các </w:t>
      </w:r>
      <w:r w:rsidR="0006076E" w:rsidRPr="00DE17F5">
        <w:rPr>
          <w:rFonts w:ascii="Times New Roman" w:hAnsi="Times New Roman" w:cs="Times New Roman"/>
          <w:sz w:val="24"/>
          <w:szCs w:val="24"/>
          <w:lang w:val="en-US"/>
        </w:rPr>
        <w:t>ứng dụng</w:t>
      </w:r>
      <w:r w:rsidRPr="00DE17F5">
        <w:rPr>
          <w:rFonts w:ascii="Times New Roman" w:hAnsi="Times New Roman" w:cs="Times New Roman"/>
          <w:sz w:val="24"/>
          <w:szCs w:val="24"/>
          <w:lang w:val="en-US"/>
        </w:rPr>
        <w:t xml:space="preserve"> công nghệ</w:t>
      </w:r>
      <w:r w:rsidR="0006076E" w:rsidRPr="00DE17F5">
        <w:rPr>
          <w:rFonts w:ascii="Times New Roman" w:hAnsi="Times New Roman" w:cs="Times New Roman"/>
          <w:sz w:val="24"/>
          <w:szCs w:val="24"/>
          <w:lang w:val="en-US"/>
        </w:rPr>
        <w:t xml:space="preserve"> phổ biến</w:t>
      </w:r>
      <w:r w:rsidRPr="00DE17F5">
        <w:rPr>
          <w:rFonts w:ascii="Times New Roman" w:hAnsi="Times New Roman" w:cs="Times New Roman"/>
          <w:sz w:val="24"/>
          <w:szCs w:val="24"/>
          <w:lang w:val="en-US"/>
        </w:rPr>
        <w:t xml:space="preserve"> </w:t>
      </w:r>
      <w:r w:rsidR="00DE0CD2" w:rsidRPr="00DE17F5">
        <w:rPr>
          <w:rFonts w:ascii="Times New Roman" w:hAnsi="Times New Roman" w:cs="Times New Roman"/>
          <w:sz w:val="24"/>
          <w:szCs w:val="24"/>
          <w:lang w:val="en-US"/>
        </w:rPr>
        <w:t>để vừa xác định đúng đối tượng, vừa thực hiện giãn cách xã hội hiệu quả.</w:t>
      </w:r>
      <w:r w:rsidR="0006076E" w:rsidRPr="00DE17F5">
        <w:rPr>
          <w:rFonts w:ascii="Times New Roman" w:hAnsi="Times New Roman" w:cs="Times New Roman"/>
          <w:sz w:val="24"/>
          <w:szCs w:val="24"/>
          <w:lang w:val="en-US"/>
        </w:rPr>
        <w:t xml:space="preserve"> Kinh nghiệm của Thái Lan, Ấn Độ cho thấy việc tự đăng ký sẽ giảm gánh nặng cho chính quyền </w:t>
      </w:r>
      <w:r w:rsidR="0006076E" w:rsidRPr="00DE17F5">
        <w:rPr>
          <w:rFonts w:ascii="Times New Roman" w:hAnsi="Times New Roman" w:cs="Times New Roman"/>
          <w:sz w:val="24"/>
          <w:szCs w:val="24"/>
          <w:lang w:val="en-US"/>
        </w:rPr>
        <w:lastRenderedPageBreak/>
        <w:t>địa phương cũng như cơ quan lao động-xã hội trong việc xác nhận đối tượng và tránh tính trùng, bỏ sót (</w:t>
      </w:r>
      <w:r w:rsidR="003914AF" w:rsidRPr="00DE17F5">
        <w:rPr>
          <w:rFonts w:ascii="Times New Roman" w:hAnsi="Times New Roman" w:cs="Times New Roman"/>
          <w:sz w:val="24"/>
          <w:szCs w:val="24"/>
          <w:lang w:val="en-US"/>
        </w:rPr>
        <w:t xml:space="preserve">ví dụ: </w:t>
      </w:r>
      <w:r w:rsidR="0006076E" w:rsidRPr="00DE17F5">
        <w:rPr>
          <w:rFonts w:ascii="Times New Roman" w:hAnsi="Times New Roman" w:cs="Times New Roman"/>
          <w:sz w:val="24"/>
          <w:szCs w:val="24"/>
          <w:lang w:val="en-US"/>
        </w:rPr>
        <w:t xml:space="preserve">ở Thái Lan, chỉ trong </w:t>
      </w:r>
      <w:r w:rsidR="003914AF" w:rsidRPr="00DE17F5">
        <w:rPr>
          <w:rFonts w:ascii="Times New Roman" w:hAnsi="Times New Roman" w:cs="Times New Roman"/>
          <w:sz w:val="24"/>
          <w:szCs w:val="24"/>
          <w:lang w:val="en-US"/>
        </w:rPr>
        <w:t>một</w:t>
      </w:r>
      <w:r w:rsidR="0006076E" w:rsidRPr="00DE17F5">
        <w:rPr>
          <w:rFonts w:ascii="Times New Roman" w:hAnsi="Times New Roman" w:cs="Times New Roman"/>
          <w:sz w:val="24"/>
          <w:szCs w:val="24"/>
          <w:lang w:val="en-US"/>
        </w:rPr>
        <w:t xml:space="preserve"> t</w:t>
      </w:r>
      <w:r w:rsidR="00EF3CC7" w:rsidRPr="00DE17F5">
        <w:rPr>
          <w:rFonts w:ascii="Times New Roman" w:hAnsi="Times New Roman" w:cs="Times New Roman"/>
          <w:sz w:val="24"/>
          <w:szCs w:val="24"/>
          <w:lang w:val="en-US"/>
        </w:rPr>
        <w:t xml:space="preserve">uần </w:t>
      </w:r>
      <w:r w:rsidR="0006076E" w:rsidRPr="00DE17F5">
        <w:rPr>
          <w:rFonts w:ascii="Times New Roman" w:hAnsi="Times New Roman" w:cs="Times New Roman"/>
          <w:sz w:val="24"/>
          <w:szCs w:val="24"/>
          <w:lang w:val="en-US"/>
        </w:rPr>
        <w:t xml:space="preserve">đã có 28 triệu đăng ký và </w:t>
      </w:r>
      <w:r w:rsidR="00EF3CC7" w:rsidRPr="00DE17F5">
        <w:rPr>
          <w:rFonts w:ascii="Times New Roman" w:hAnsi="Times New Roman" w:cs="Times New Roman"/>
          <w:sz w:val="24"/>
          <w:szCs w:val="24"/>
          <w:lang w:val="en-US"/>
        </w:rPr>
        <w:t>chỉ còn 14</w:t>
      </w:r>
      <w:r w:rsidR="0006076E" w:rsidRPr="00DE17F5">
        <w:rPr>
          <w:rFonts w:ascii="Times New Roman" w:hAnsi="Times New Roman" w:cs="Times New Roman"/>
          <w:sz w:val="24"/>
          <w:szCs w:val="24"/>
          <w:lang w:val="en-US"/>
        </w:rPr>
        <w:t xml:space="preserve"> triệu đăng ký hợp lệ</w:t>
      </w:r>
      <w:r w:rsidR="00EF3CC7" w:rsidRPr="00DE17F5">
        <w:rPr>
          <w:rFonts w:ascii="Times New Roman" w:hAnsi="Times New Roman" w:cs="Times New Roman"/>
          <w:sz w:val="24"/>
          <w:szCs w:val="24"/>
          <w:lang w:val="en-US"/>
        </w:rPr>
        <w:t xml:space="preserve"> sau khi đã loại bỏ tính trùng do </w:t>
      </w:r>
      <w:r w:rsidR="0006076E" w:rsidRPr="00DE17F5">
        <w:rPr>
          <w:rFonts w:ascii="Times New Roman" w:hAnsi="Times New Roman" w:cs="Times New Roman"/>
          <w:sz w:val="24"/>
          <w:szCs w:val="24"/>
          <w:lang w:val="en-US"/>
        </w:rPr>
        <w:t>đã nhận các chương trình an sinh khác</w:t>
      </w:r>
      <w:r w:rsidR="00EF3CC7" w:rsidRPr="00DE17F5">
        <w:rPr>
          <w:rFonts w:ascii="Times New Roman" w:hAnsi="Times New Roman" w:cs="Times New Roman"/>
          <w:sz w:val="24"/>
          <w:szCs w:val="24"/>
          <w:lang w:val="en-US"/>
        </w:rPr>
        <w:t xml:space="preserve"> và chỉ trong </w:t>
      </w:r>
      <w:r w:rsidR="003914AF" w:rsidRPr="00DE17F5">
        <w:rPr>
          <w:rFonts w:ascii="Times New Roman" w:hAnsi="Times New Roman" w:cs="Times New Roman"/>
          <w:sz w:val="24"/>
          <w:szCs w:val="24"/>
          <w:lang w:val="en-US"/>
        </w:rPr>
        <w:t>ba</w:t>
      </w:r>
      <w:r w:rsidR="00EF3CC7" w:rsidRPr="00DE17F5">
        <w:rPr>
          <w:rFonts w:ascii="Times New Roman" w:hAnsi="Times New Roman" w:cs="Times New Roman"/>
          <w:sz w:val="24"/>
          <w:szCs w:val="24"/>
          <w:lang w:val="en-US"/>
        </w:rPr>
        <w:t xml:space="preserve"> ngày là người dân nhận được tiền qua tài khoản</w:t>
      </w:r>
      <w:r w:rsidR="0006076E" w:rsidRPr="00DE17F5">
        <w:rPr>
          <w:rFonts w:ascii="Times New Roman" w:hAnsi="Times New Roman" w:cs="Times New Roman"/>
          <w:sz w:val="24"/>
          <w:szCs w:val="24"/>
          <w:lang w:val="en-US"/>
        </w:rPr>
        <w:t>).</w:t>
      </w:r>
    </w:p>
    <w:p w14:paraId="7C465AEC" w14:textId="7EC0ADEB" w:rsidR="000E270C" w:rsidRPr="00DE17F5" w:rsidRDefault="00654DF2" w:rsidP="00CA0CC6">
      <w:pPr>
        <w:pStyle w:val="ListParagraph"/>
        <w:numPr>
          <w:ilvl w:val="1"/>
          <w:numId w:val="2"/>
        </w:numPr>
        <w:shd w:val="clear" w:color="auto" w:fill="FFFFFF" w:themeFill="background1"/>
        <w:snapToGrid w:val="0"/>
        <w:spacing w:before="120" w:after="120"/>
        <w:ind w:left="426" w:hanging="426"/>
        <w:contextualSpacing w:val="0"/>
        <w:jc w:val="both"/>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Với Bộ Tài chính</w:t>
      </w:r>
      <w:r w:rsidR="004F208D" w:rsidRPr="00DE17F5">
        <w:rPr>
          <w:rFonts w:ascii="Times New Roman" w:hAnsi="Times New Roman" w:cs="Times New Roman"/>
          <w:b/>
          <w:bCs/>
          <w:sz w:val="24"/>
          <w:szCs w:val="24"/>
          <w:lang w:val="en-US"/>
        </w:rPr>
        <w:t xml:space="preserve"> và </w:t>
      </w:r>
      <w:r w:rsidR="00677948" w:rsidRPr="00DE17F5">
        <w:rPr>
          <w:rFonts w:ascii="Times New Roman" w:hAnsi="Times New Roman" w:cs="Times New Roman"/>
          <w:b/>
          <w:bCs/>
          <w:sz w:val="24"/>
          <w:szCs w:val="24"/>
          <w:lang w:val="en-US"/>
        </w:rPr>
        <w:t xml:space="preserve">các </w:t>
      </w:r>
      <w:r w:rsidRPr="00DE17F5">
        <w:rPr>
          <w:rFonts w:ascii="Times New Roman" w:hAnsi="Times New Roman" w:cs="Times New Roman"/>
          <w:b/>
          <w:bCs/>
          <w:sz w:val="24"/>
          <w:szCs w:val="24"/>
          <w:lang w:val="en-US"/>
        </w:rPr>
        <w:t>Sở Tài chính</w:t>
      </w:r>
      <w:r w:rsidR="00677948" w:rsidRPr="00DE17F5">
        <w:rPr>
          <w:rFonts w:ascii="Times New Roman" w:hAnsi="Times New Roman" w:cs="Times New Roman"/>
          <w:b/>
          <w:bCs/>
          <w:sz w:val="24"/>
          <w:szCs w:val="24"/>
          <w:lang w:val="en-US"/>
        </w:rPr>
        <w:t xml:space="preserve"> </w:t>
      </w:r>
      <w:r w:rsidRPr="00DE17F5">
        <w:rPr>
          <w:rFonts w:ascii="Times New Roman" w:hAnsi="Times New Roman" w:cs="Times New Roman"/>
          <w:b/>
          <w:bCs/>
          <w:sz w:val="24"/>
          <w:szCs w:val="24"/>
          <w:lang w:val="en-US"/>
        </w:rPr>
        <w:t xml:space="preserve">tỉnh/thành phố: </w:t>
      </w:r>
    </w:p>
    <w:p w14:paraId="0C430644" w14:textId="531CFE36" w:rsidR="00654DF2" w:rsidRPr="00DE17F5" w:rsidRDefault="00654DF2" w:rsidP="0061637F">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Giảm</w:t>
      </w:r>
      <w:r w:rsidR="009B68CC" w:rsidRPr="00DE17F5">
        <w:rPr>
          <w:rFonts w:ascii="Times New Roman" w:hAnsi="Times New Roman" w:cs="Times New Roman"/>
          <w:sz w:val="24"/>
          <w:szCs w:val="24"/>
          <w:lang w:val="en-US"/>
        </w:rPr>
        <w:t xml:space="preserve">, </w:t>
      </w:r>
      <w:r w:rsidR="000E270C" w:rsidRPr="00DE17F5">
        <w:rPr>
          <w:rFonts w:ascii="Times New Roman" w:hAnsi="Times New Roman" w:cs="Times New Roman"/>
          <w:sz w:val="24"/>
          <w:szCs w:val="24"/>
          <w:lang w:val="en-US"/>
        </w:rPr>
        <w:t>miễn</w:t>
      </w:r>
      <w:r w:rsidRPr="00DE17F5">
        <w:rPr>
          <w:rFonts w:ascii="Times New Roman" w:hAnsi="Times New Roman" w:cs="Times New Roman"/>
          <w:sz w:val="24"/>
          <w:szCs w:val="24"/>
          <w:lang w:val="en-US"/>
        </w:rPr>
        <w:t xml:space="preserve"> thuế với các </w:t>
      </w:r>
      <w:r w:rsidR="000E270C" w:rsidRPr="00DE17F5">
        <w:rPr>
          <w:rFonts w:ascii="Times New Roman" w:hAnsi="Times New Roman" w:cs="Times New Roman"/>
          <w:sz w:val="24"/>
          <w:szCs w:val="24"/>
          <w:lang w:val="en-US"/>
        </w:rPr>
        <w:t>cơ sở</w:t>
      </w:r>
      <w:r w:rsidR="0061637F" w:rsidRPr="00DE17F5">
        <w:rPr>
          <w:rFonts w:ascii="Times New Roman" w:hAnsi="Times New Roman" w:cs="Times New Roman"/>
          <w:sz w:val="24"/>
          <w:szCs w:val="24"/>
          <w:lang w:val="en-US"/>
        </w:rPr>
        <w:t>, cá nhân</w:t>
      </w:r>
      <w:r w:rsidR="000E270C" w:rsidRPr="00DE17F5">
        <w:rPr>
          <w:rFonts w:ascii="Times New Roman" w:hAnsi="Times New Roman" w:cs="Times New Roman"/>
          <w:sz w:val="24"/>
          <w:szCs w:val="24"/>
          <w:lang w:val="en-US"/>
        </w:rPr>
        <w:t xml:space="preserve"> kinh doanh lưu trú, cho thuê căn hộ… tham gia vào việc bố trí chỗ ăn</w:t>
      </w:r>
      <w:r w:rsidR="0061637F" w:rsidRPr="00DE17F5">
        <w:rPr>
          <w:rFonts w:ascii="Times New Roman" w:hAnsi="Times New Roman" w:cs="Times New Roman"/>
          <w:sz w:val="24"/>
          <w:szCs w:val="24"/>
          <w:lang w:val="en-US"/>
        </w:rPr>
        <w:t>,</w:t>
      </w:r>
      <w:r w:rsidR="000E270C" w:rsidRPr="00DE17F5">
        <w:rPr>
          <w:rFonts w:ascii="Times New Roman" w:hAnsi="Times New Roman" w:cs="Times New Roman"/>
          <w:sz w:val="24"/>
          <w:szCs w:val="24"/>
          <w:lang w:val="en-US"/>
        </w:rPr>
        <w:t xml:space="preserve"> ở cho người lao động, người bị lưu lại trên địa bàn mà không có nơi ở ổn định (như lao động tự do, sinh viên…)</w:t>
      </w:r>
      <w:r w:rsidR="007D518F" w:rsidRPr="00DE17F5">
        <w:rPr>
          <w:rFonts w:ascii="Times New Roman" w:hAnsi="Times New Roman" w:cs="Times New Roman"/>
          <w:sz w:val="24"/>
          <w:szCs w:val="24"/>
          <w:lang w:val="en-US"/>
        </w:rPr>
        <w:t xml:space="preserve"> </w:t>
      </w:r>
      <w:r w:rsidR="0061637F" w:rsidRPr="00DE17F5">
        <w:rPr>
          <w:rFonts w:ascii="Times New Roman" w:hAnsi="Times New Roman" w:cs="Times New Roman"/>
          <w:sz w:val="24"/>
          <w:szCs w:val="24"/>
          <w:lang w:val="en-US"/>
        </w:rPr>
        <w:t xml:space="preserve">khi họ giảm giá </w:t>
      </w:r>
      <w:r w:rsidR="007D518F" w:rsidRPr="00DE17F5">
        <w:rPr>
          <w:rFonts w:ascii="Times New Roman" w:hAnsi="Times New Roman" w:cs="Times New Roman"/>
          <w:sz w:val="24"/>
          <w:szCs w:val="24"/>
          <w:lang w:val="en-US"/>
        </w:rPr>
        <w:t>thuê nhà</w:t>
      </w:r>
      <w:r w:rsidR="0006076E" w:rsidRPr="00DE17F5">
        <w:rPr>
          <w:rFonts w:ascii="Times New Roman" w:hAnsi="Times New Roman" w:cs="Times New Roman"/>
          <w:sz w:val="24"/>
          <w:szCs w:val="24"/>
          <w:lang w:val="en-US"/>
        </w:rPr>
        <w:t>/căn hộ</w:t>
      </w:r>
      <w:r w:rsidR="007D518F" w:rsidRPr="00DE17F5">
        <w:rPr>
          <w:rFonts w:ascii="Times New Roman" w:hAnsi="Times New Roman" w:cs="Times New Roman"/>
          <w:sz w:val="24"/>
          <w:szCs w:val="24"/>
          <w:lang w:val="en-US"/>
        </w:rPr>
        <w:t xml:space="preserve">. </w:t>
      </w:r>
      <w:r w:rsidR="00284209" w:rsidRPr="00DE17F5">
        <w:rPr>
          <w:rFonts w:ascii="Times New Roman" w:hAnsi="Times New Roman" w:cs="Times New Roman"/>
          <w:sz w:val="24"/>
          <w:szCs w:val="24"/>
          <w:lang w:val="en-US"/>
        </w:rPr>
        <w:t>Trong hoạt động giám sát và đánh giá, cần có quy định cụ thể để tránh trục lợi chính sách.</w:t>
      </w:r>
      <w:r w:rsidR="007D518F" w:rsidRPr="00DE17F5">
        <w:rPr>
          <w:rFonts w:ascii="Times New Roman" w:hAnsi="Times New Roman" w:cs="Times New Roman"/>
          <w:sz w:val="24"/>
          <w:szCs w:val="24"/>
          <w:lang w:val="en-US"/>
        </w:rPr>
        <w:t xml:space="preserve"> </w:t>
      </w:r>
    </w:p>
    <w:p w14:paraId="7143512E" w14:textId="0B8FB910" w:rsidR="003022EC" w:rsidRPr="00DE17F5" w:rsidRDefault="00045BD1" w:rsidP="00CA0CC6">
      <w:pPr>
        <w:pStyle w:val="ListParagraph"/>
        <w:numPr>
          <w:ilvl w:val="1"/>
          <w:numId w:val="2"/>
        </w:numPr>
        <w:shd w:val="clear" w:color="auto" w:fill="FFFFFF" w:themeFill="background1"/>
        <w:snapToGrid w:val="0"/>
        <w:spacing w:before="120" w:after="120"/>
        <w:ind w:left="426" w:hanging="426"/>
        <w:contextualSpacing w:val="0"/>
        <w:jc w:val="both"/>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 xml:space="preserve">Với Cơ quan BHXH </w:t>
      </w:r>
      <w:r w:rsidR="00677948" w:rsidRPr="00DE17F5">
        <w:rPr>
          <w:rFonts w:ascii="Times New Roman" w:hAnsi="Times New Roman" w:cs="Times New Roman"/>
          <w:b/>
          <w:bCs/>
          <w:sz w:val="24"/>
          <w:szCs w:val="24"/>
          <w:lang w:val="en-US"/>
        </w:rPr>
        <w:t xml:space="preserve">Việt Nam và các BHXH </w:t>
      </w:r>
      <w:r w:rsidRPr="00DE17F5">
        <w:rPr>
          <w:rFonts w:ascii="Times New Roman" w:hAnsi="Times New Roman" w:cs="Times New Roman"/>
          <w:b/>
          <w:bCs/>
          <w:sz w:val="24"/>
          <w:szCs w:val="24"/>
          <w:lang w:val="en-US"/>
        </w:rPr>
        <w:t xml:space="preserve">tỉnh/thành phố: </w:t>
      </w:r>
    </w:p>
    <w:p w14:paraId="6ADB65DA" w14:textId="7ED30086" w:rsidR="00494BFE" w:rsidRPr="00DE17F5" w:rsidRDefault="0061637F" w:rsidP="0061637F">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nhất, k</w:t>
      </w:r>
      <w:r w:rsidR="00494BFE" w:rsidRPr="00DE17F5">
        <w:rPr>
          <w:rFonts w:ascii="Times New Roman" w:hAnsi="Times New Roman" w:cs="Times New Roman"/>
          <w:sz w:val="24"/>
          <w:szCs w:val="24"/>
          <w:lang w:val="en-US"/>
        </w:rPr>
        <w:t>ết hợp với chính quyền địa phương rà soát và tháo gỡ khó khăn về thủ tục cho người lao động bị tạm hoãn hợp đồng lao động, bị ngừng việc hoặc nghỉ việc không lương được tiếp cận kịp thời với gói hỗ trợ theo N</w:t>
      </w:r>
      <w:r w:rsidR="003914AF" w:rsidRPr="00DE17F5">
        <w:rPr>
          <w:rFonts w:ascii="Times New Roman" w:hAnsi="Times New Roman" w:cs="Times New Roman"/>
          <w:sz w:val="24"/>
          <w:szCs w:val="24"/>
          <w:lang w:val="en-US"/>
        </w:rPr>
        <w:t xml:space="preserve">ghị quyết </w:t>
      </w:r>
      <w:r w:rsidR="00494BFE" w:rsidRPr="00DE17F5">
        <w:rPr>
          <w:rFonts w:ascii="Times New Roman" w:hAnsi="Times New Roman" w:cs="Times New Roman"/>
          <w:sz w:val="24"/>
          <w:szCs w:val="24"/>
          <w:lang w:val="en-US"/>
        </w:rPr>
        <w:t>68 và Q</w:t>
      </w:r>
      <w:r w:rsidR="003914AF" w:rsidRPr="00DE17F5">
        <w:rPr>
          <w:rFonts w:ascii="Times New Roman" w:hAnsi="Times New Roman" w:cs="Times New Roman"/>
          <w:sz w:val="24"/>
          <w:szCs w:val="24"/>
          <w:lang w:val="en-US"/>
        </w:rPr>
        <w:t xml:space="preserve">uyết định </w:t>
      </w:r>
      <w:r w:rsidR="00494BFE" w:rsidRPr="00DE17F5">
        <w:rPr>
          <w:rFonts w:ascii="Times New Roman" w:hAnsi="Times New Roman" w:cs="Times New Roman"/>
          <w:sz w:val="24"/>
          <w:szCs w:val="24"/>
          <w:lang w:val="en-US"/>
        </w:rPr>
        <w:t>23.</w:t>
      </w:r>
    </w:p>
    <w:p w14:paraId="1592A20D" w14:textId="252B653D" w:rsidR="0006076E" w:rsidRPr="00DE17F5" w:rsidRDefault="0006076E" w:rsidP="0061637F">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w:t>
      </w:r>
      <w:r w:rsidR="0061637F" w:rsidRPr="00DE17F5">
        <w:rPr>
          <w:rFonts w:ascii="Times New Roman" w:hAnsi="Times New Roman" w:cs="Times New Roman"/>
          <w:sz w:val="24"/>
          <w:szCs w:val="24"/>
          <w:lang w:val="en-US"/>
        </w:rPr>
        <w:t>hứ hai, t</w:t>
      </w:r>
      <w:r w:rsidRPr="00DE17F5">
        <w:rPr>
          <w:rFonts w:ascii="Times New Roman" w:hAnsi="Times New Roman" w:cs="Times New Roman"/>
          <w:sz w:val="24"/>
          <w:szCs w:val="24"/>
          <w:lang w:val="en-US"/>
        </w:rPr>
        <w:t>iếp tục tăng cường hoạt động giải quyết thanh toán BHYT cho các nhóm đối tượng tham gia khi khám, chữa bệnh liên quan tới COVID-19</w:t>
      </w:r>
      <w:r w:rsidR="0061637F" w:rsidRPr="00DE17F5">
        <w:rPr>
          <w:rFonts w:ascii="Times New Roman" w:hAnsi="Times New Roman" w:cs="Times New Roman"/>
          <w:sz w:val="24"/>
          <w:szCs w:val="24"/>
          <w:lang w:val="en-US"/>
        </w:rPr>
        <w:t>, đặc biệt khi gặp các khó khăn hoàn thiện thủ tục do quy định về cách ly, giãn cách…</w:t>
      </w:r>
    </w:p>
    <w:p w14:paraId="6FE112E0" w14:textId="0462FF8C" w:rsidR="0006076E" w:rsidRPr="00DE17F5" w:rsidRDefault="0061637F" w:rsidP="0061637F">
      <w:pPr>
        <w:shd w:val="clear" w:color="auto" w:fill="FFFFFF" w:themeFill="background1"/>
        <w:snapToGrid w:val="0"/>
        <w:spacing w:before="120" w:after="120"/>
        <w:jc w:val="both"/>
        <w:rPr>
          <w:rFonts w:ascii="Times New Roman" w:hAnsi="Times New Roman" w:cs="Times New Roman"/>
          <w:sz w:val="24"/>
          <w:szCs w:val="24"/>
          <w:lang w:val="en-US"/>
        </w:rPr>
      </w:pPr>
      <w:r w:rsidRPr="00DE17F5">
        <w:rPr>
          <w:rFonts w:ascii="Times New Roman" w:hAnsi="Times New Roman" w:cs="Times New Roman"/>
          <w:sz w:val="24"/>
          <w:szCs w:val="24"/>
          <w:lang w:val="en-US"/>
        </w:rPr>
        <w:t>Thứ ba, g</w:t>
      </w:r>
      <w:r w:rsidR="0006076E" w:rsidRPr="00DE17F5">
        <w:rPr>
          <w:rFonts w:ascii="Times New Roman" w:hAnsi="Times New Roman" w:cs="Times New Roman"/>
          <w:sz w:val="24"/>
          <w:szCs w:val="24"/>
          <w:lang w:val="en-US"/>
        </w:rPr>
        <w:t xml:space="preserve">iải quyết nhanh chóng các thủ tục liên quan tới người lao động </w:t>
      </w:r>
      <w:r w:rsidR="00A50E81" w:rsidRPr="00DE17F5">
        <w:rPr>
          <w:rFonts w:ascii="Times New Roman" w:hAnsi="Times New Roman" w:cs="Times New Roman"/>
          <w:sz w:val="24"/>
          <w:szCs w:val="24"/>
          <w:lang w:val="en-US"/>
        </w:rPr>
        <w:t xml:space="preserve">phải nghỉ việc do bị nhiễm COVID-19 </w:t>
      </w:r>
      <w:r w:rsidR="0006076E" w:rsidRPr="00DE17F5">
        <w:rPr>
          <w:rFonts w:ascii="Times New Roman" w:hAnsi="Times New Roman" w:cs="Times New Roman"/>
          <w:sz w:val="24"/>
          <w:szCs w:val="24"/>
          <w:lang w:val="en-US"/>
        </w:rPr>
        <w:t xml:space="preserve">khi </w:t>
      </w:r>
      <w:r w:rsidR="005C0A6D" w:rsidRPr="00DE17F5">
        <w:rPr>
          <w:rFonts w:ascii="Times New Roman" w:hAnsi="Times New Roman" w:cs="Times New Roman"/>
          <w:sz w:val="24"/>
          <w:szCs w:val="24"/>
          <w:lang w:val="en-US"/>
        </w:rPr>
        <w:t xml:space="preserve">hưởng chế độ qua </w:t>
      </w:r>
      <w:r w:rsidRPr="00DE17F5">
        <w:rPr>
          <w:rFonts w:ascii="Times New Roman" w:hAnsi="Times New Roman" w:cs="Times New Roman"/>
          <w:sz w:val="24"/>
          <w:szCs w:val="24"/>
          <w:lang w:val="en-US"/>
        </w:rPr>
        <w:t>Q</w:t>
      </w:r>
      <w:r w:rsidR="0006076E" w:rsidRPr="00DE17F5">
        <w:rPr>
          <w:rFonts w:ascii="Times New Roman" w:hAnsi="Times New Roman" w:cs="Times New Roman"/>
          <w:sz w:val="24"/>
          <w:szCs w:val="24"/>
          <w:lang w:val="en-US"/>
        </w:rPr>
        <w:t>uỹ ốm đau</w:t>
      </w:r>
      <w:r w:rsidRPr="00DE17F5">
        <w:rPr>
          <w:rFonts w:ascii="Times New Roman" w:hAnsi="Times New Roman" w:cs="Times New Roman"/>
          <w:sz w:val="24"/>
          <w:szCs w:val="24"/>
          <w:lang w:val="en-US"/>
        </w:rPr>
        <w:t xml:space="preserve"> và thai sản</w:t>
      </w:r>
      <w:r w:rsidR="0006076E" w:rsidRPr="00DE17F5">
        <w:rPr>
          <w:rFonts w:ascii="Times New Roman" w:hAnsi="Times New Roman" w:cs="Times New Roman"/>
          <w:sz w:val="24"/>
          <w:szCs w:val="24"/>
          <w:lang w:val="en-US"/>
        </w:rPr>
        <w:t xml:space="preserve">. </w:t>
      </w:r>
    </w:p>
    <w:p w14:paraId="355BEF0C" w14:textId="154983D1" w:rsidR="000E270C" w:rsidRPr="00DE17F5" w:rsidRDefault="000E270C" w:rsidP="00CA0CC6">
      <w:pPr>
        <w:jc w:val="center"/>
        <w:rPr>
          <w:rFonts w:ascii="Times New Roman" w:hAnsi="Times New Roman" w:cs="Times New Roman"/>
          <w:b/>
          <w:bCs/>
          <w:sz w:val="28"/>
          <w:szCs w:val="28"/>
          <w:lang w:val="en-US"/>
        </w:rPr>
      </w:pPr>
      <w:r w:rsidRPr="00DE17F5">
        <w:rPr>
          <w:rFonts w:ascii="Times New Roman" w:hAnsi="Times New Roman" w:cs="Times New Roman"/>
          <w:b/>
          <w:bCs/>
          <w:sz w:val="24"/>
          <w:szCs w:val="24"/>
          <w:lang w:val="en-US"/>
        </w:rPr>
        <w:br w:type="page"/>
      </w:r>
      <w:r w:rsidR="00870598" w:rsidRPr="00DE17F5">
        <w:rPr>
          <w:rFonts w:ascii="Times New Roman" w:hAnsi="Times New Roman" w:cs="Times New Roman"/>
          <w:b/>
          <w:bCs/>
          <w:sz w:val="28"/>
          <w:szCs w:val="28"/>
          <w:lang w:val="en-US"/>
        </w:rPr>
        <w:lastRenderedPageBreak/>
        <w:t>PHỤ LỤC</w:t>
      </w:r>
    </w:p>
    <w:p w14:paraId="4052B6C7" w14:textId="64E18323" w:rsidR="00870598" w:rsidRPr="00DE17F5" w:rsidRDefault="00870598" w:rsidP="00DD08B5">
      <w:pPr>
        <w:spacing w:before="100" w:beforeAutospacing="1" w:after="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t>Hình 1. Bản đồ dịch Việt Nam vào ngày 29/8/2021</w:t>
      </w:r>
    </w:p>
    <w:p w14:paraId="3A70BE3E" w14:textId="170BF221" w:rsidR="00870598" w:rsidRPr="00DE17F5" w:rsidRDefault="00DD08B5" w:rsidP="00E72C0F">
      <w:pPr>
        <w:spacing w:after="0"/>
        <w:ind w:left="-567"/>
        <w:rPr>
          <w:rFonts w:ascii="Times New Roman" w:hAnsi="Times New Roman" w:cs="Times New Roman"/>
          <w:b/>
          <w:bCs/>
          <w:sz w:val="24"/>
          <w:szCs w:val="24"/>
          <w:lang w:val="en-US"/>
        </w:rPr>
      </w:pPr>
      <w:r w:rsidRPr="00DE17F5">
        <w:rPr>
          <w:rFonts w:ascii="Times New Roman" w:hAnsi="Times New Roman" w:cs="Times New Roman"/>
          <w:noProof/>
        </w:rPr>
        <w:drawing>
          <wp:inline distT="0" distB="0" distL="0" distR="0" wp14:anchorId="4FBC2FB5" wp14:editId="46B51BAB">
            <wp:extent cx="6331789" cy="6496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4473" cy="6499258"/>
                    </a:xfrm>
                    <a:prstGeom prst="rect">
                      <a:avLst/>
                    </a:prstGeom>
                    <a:noFill/>
                    <a:ln>
                      <a:noFill/>
                    </a:ln>
                  </pic:spPr>
                </pic:pic>
              </a:graphicData>
            </a:graphic>
          </wp:inline>
        </w:drawing>
      </w:r>
    </w:p>
    <w:p w14:paraId="37EEA635" w14:textId="77777777" w:rsidR="00E72C0F" w:rsidRPr="00DE17F5" w:rsidRDefault="00E72C0F" w:rsidP="00E72C0F">
      <w:pPr>
        <w:spacing w:after="120" w:line="240" w:lineRule="auto"/>
        <w:ind w:left="-567"/>
        <w:rPr>
          <w:rFonts w:ascii="Times New Roman" w:hAnsi="Times New Roman" w:cs="Times New Roman"/>
          <w:sz w:val="20"/>
          <w:szCs w:val="20"/>
        </w:rPr>
      </w:pPr>
      <w:r w:rsidRPr="00DE17F5">
        <w:rPr>
          <w:rFonts w:ascii="Times New Roman" w:hAnsi="Times New Roman" w:cs="Times New Roman"/>
          <w:sz w:val="20"/>
          <w:szCs w:val="20"/>
        </w:rPr>
        <w:t xml:space="preserve">Nguồn: </w:t>
      </w:r>
      <w:r w:rsidRPr="00DE17F5">
        <w:rPr>
          <w:rFonts w:ascii="Times New Roman" w:hAnsi="Times New Roman" w:cs="Times New Roman"/>
          <w:sz w:val="20"/>
          <w:szCs w:val="20"/>
          <w:lang w:val="en-US"/>
        </w:rPr>
        <w:t>Tổng hợp từ trang nCOV của Bộ Y tế</w:t>
      </w:r>
    </w:p>
    <w:p w14:paraId="4054A0D9" w14:textId="09AB7BE7" w:rsidR="00DD08B5" w:rsidRPr="00DE17F5" w:rsidRDefault="00DD08B5">
      <w:pPr>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br w:type="page"/>
      </w:r>
    </w:p>
    <w:p w14:paraId="75BD7044" w14:textId="77777777" w:rsidR="00DD08B5" w:rsidRPr="00DE17F5" w:rsidRDefault="00DD08B5" w:rsidP="00DD08B5">
      <w:pPr>
        <w:spacing w:before="100" w:beforeAutospacing="1" w:after="0"/>
        <w:rPr>
          <w:rFonts w:ascii="Times New Roman" w:hAnsi="Times New Roman" w:cs="Times New Roman"/>
          <w:b/>
          <w:bCs/>
          <w:sz w:val="24"/>
          <w:szCs w:val="24"/>
          <w:lang w:val="en-US"/>
        </w:rPr>
        <w:sectPr w:rsidR="00DD08B5" w:rsidRPr="00DE17F5" w:rsidSect="00DD08B5">
          <w:footerReference w:type="default" r:id="rId9"/>
          <w:pgSz w:w="11907" w:h="16840" w:code="9"/>
          <w:pgMar w:top="1134" w:right="1134" w:bottom="1134" w:left="1701" w:header="720" w:footer="720" w:gutter="0"/>
          <w:cols w:space="720"/>
          <w:docGrid w:linePitch="360"/>
        </w:sectPr>
      </w:pPr>
    </w:p>
    <w:p w14:paraId="7826AFF7" w14:textId="1F979DF2" w:rsidR="00DD08B5" w:rsidRPr="00DE17F5" w:rsidRDefault="00DD08B5" w:rsidP="00DD08B5">
      <w:pPr>
        <w:spacing w:before="100" w:beforeAutospacing="1" w:after="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lastRenderedPageBreak/>
        <w:t>Hình 2. Số ca nhiễm hàng ngày trong đợt 4 (từ 27/4/2021</w:t>
      </w:r>
      <w:r w:rsidR="00B34EE2" w:rsidRPr="00DE17F5">
        <w:rPr>
          <w:rFonts w:ascii="Times New Roman" w:hAnsi="Times New Roman" w:cs="Times New Roman"/>
          <w:b/>
          <w:bCs/>
          <w:sz w:val="24"/>
          <w:szCs w:val="24"/>
          <w:lang w:val="en-US"/>
        </w:rPr>
        <w:t xml:space="preserve"> </w:t>
      </w:r>
      <w:r w:rsidRPr="00DE17F5">
        <w:rPr>
          <w:rFonts w:ascii="Times New Roman" w:hAnsi="Times New Roman" w:cs="Times New Roman"/>
          <w:b/>
          <w:bCs/>
          <w:sz w:val="24"/>
          <w:szCs w:val="24"/>
          <w:lang w:val="en-US"/>
        </w:rPr>
        <w:t>đến</w:t>
      </w:r>
      <w:r w:rsidR="00B34EE2" w:rsidRPr="00DE17F5">
        <w:rPr>
          <w:rFonts w:ascii="Times New Roman" w:hAnsi="Times New Roman" w:cs="Times New Roman"/>
          <w:b/>
          <w:bCs/>
          <w:sz w:val="24"/>
          <w:szCs w:val="24"/>
          <w:lang w:val="en-US"/>
        </w:rPr>
        <w:t xml:space="preserve"> 29/8/2021</w:t>
      </w:r>
      <w:r w:rsidRPr="00DE17F5">
        <w:rPr>
          <w:rFonts w:ascii="Times New Roman" w:hAnsi="Times New Roman" w:cs="Times New Roman"/>
          <w:b/>
          <w:bCs/>
          <w:sz w:val="24"/>
          <w:szCs w:val="24"/>
          <w:lang w:val="en-US"/>
        </w:rPr>
        <w:t>)</w:t>
      </w:r>
    </w:p>
    <w:p w14:paraId="5EE85D6E" w14:textId="004A08B2" w:rsidR="00DD08B5" w:rsidRPr="00DE17F5" w:rsidRDefault="00DD08B5" w:rsidP="00DD08B5">
      <w:pPr>
        <w:spacing w:after="0"/>
        <w:rPr>
          <w:rFonts w:ascii="Times New Roman" w:hAnsi="Times New Roman" w:cs="Times New Roman"/>
          <w:b/>
          <w:bCs/>
          <w:sz w:val="24"/>
          <w:szCs w:val="24"/>
          <w:lang w:val="en-US"/>
        </w:rPr>
      </w:pPr>
      <w:r w:rsidRPr="00DE17F5">
        <w:rPr>
          <w:rFonts w:ascii="Times New Roman" w:hAnsi="Times New Roman" w:cs="Times New Roman"/>
          <w:noProof/>
        </w:rPr>
        <w:drawing>
          <wp:inline distT="0" distB="0" distL="0" distR="0" wp14:anchorId="33FF67F9" wp14:editId="3BEFF16D">
            <wp:extent cx="9131574" cy="3812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6177" cy="3818973"/>
                    </a:xfrm>
                    <a:prstGeom prst="rect">
                      <a:avLst/>
                    </a:prstGeom>
                    <a:noFill/>
                    <a:ln>
                      <a:noFill/>
                    </a:ln>
                  </pic:spPr>
                </pic:pic>
              </a:graphicData>
            </a:graphic>
          </wp:inline>
        </w:drawing>
      </w:r>
    </w:p>
    <w:p w14:paraId="74923D99" w14:textId="75B6D0D5" w:rsidR="00E72C0F" w:rsidRPr="00DE17F5" w:rsidRDefault="00E72C0F" w:rsidP="00E72C0F">
      <w:pPr>
        <w:spacing w:after="120" w:line="240" w:lineRule="auto"/>
        <w:rPr>
          <w:rFonts w:ascii="Times New Roman" w:hAnsi="Times New Roman" w:cs="Times New Roman"/>
          <w:sz w:val="20"/>
          <w:szCs w:val="20"/>
        </w:rPr>
      </w:pPr>
      <w:r w:rsidRPr="00DE17F5">
        <w:rPr>
          <w:rFonts w:ascii="Times New Roman" w:hAnsi="Times New Roman" w:cs="Times New Roman"/>
          <w:sz w:val="20"/>
          <w:szCs w:val="20"/>
        </w:rPr>
        <w:t xml:space="preserve">Nguồn: </w:t>
      </w:r>
      <w:r w:rsidRPr="00DE17F5">
        <w:rPr>
          <w:rFonts w:ascii="Times New Roman" w:hAnsi="Times New Roman" w:cs="Times New Roman"/>
          <w:sz w:val="20"/>
          <w:szCs w:val="20"/>
          <w:lang w:val="en-US"/>
        </w:rPr>
        <w:t>Tổng hợp từ trang nCOV của Bộ Y tế</w:t>
      </w:r>
    </w:p>
    <w:p w14:paraId="12BD02F2" w14:textId="407FC4B4" w:rsidR="00E72C0F" w:rsidRPr="00DE17F5" w:rsidRDefault="00E72C0F">
      <w:pPr>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br w:type="page"/>
      </w:r>
    </w:p>
    <w:p w14:paraId="253F6C14" w14:textId="77777777" w:rsidR="00E72C0F" w:rsidRPr="00DE17F5" w:rsidRDefault="00E72C0F" w:rsidP="00E72C0F">
      <w:pPr>
        <w:spacing w:before="100" w:beforeAutospacing="1" w:after="0"/>
        <w:rPr>
          <w:rFonts w:ascii="Times New Roman" w:hAnsi="Times New Roman" w:cs="Times New Roman"/>
          <w:b/>
          <w:bCs/>
          <w:sz w:val="24"/>
          <w:szCs w:val="24"/>
          <w:lang w:val="en-US"/>
        </w:rPr>
        <w:sectPr w:rsidR="00E72C0F" w:rsidRPr="00DE17F5" w:rsidSect="00DD08B5">
          <w:pgSz w:w="16840" w:h="11907" w:orient="landscape" w:code="9"/>
          <w:pgMar w:top="1134" w:right="1134" w:bottom="1701" w:left="1134" w:header="720" w:footer="720" w:gutter="0"/>
          <w:cols w:space="720"/>
          <w:docGrid w:linePitch="360"/>
        </w:sectPr>
      </w:pPr>
    </w:p>
    <w:p w14:paraId="14CA80C8" w14:textId="65F9E320" w:rsidR="00E72C0F" w:rsidRPr="00DE17F5" w:rsidRDefault="00E72C0F" w:rsidP="00376AAA">
      <w:pPr>
        <w:spacing w:after="0"/>
        <w:rPr>
          <w:rFonts w:ascii="Times New Roman" w:hAnsi="Times New Roman" w:cs="Times New Roman"/>
          <w:b/>
          <w:bCs/>
          <w:sz w:val="24"/>
          <w:szCs w:val="24"/>
          <w:lang w:val="en-US"/>
        </w:rPr>
      </w:pPr>
      <w:r w:rsidRPr="00DE17F5">
        <w:rPr>
          <w:rFonts w:ascii="Times New Roman" w:hAnsi="Times New Roman" w:cs="Times New Roman"/>
          <w:b/>
          <w:bCs/>
          <w:sz w:val="24"/>
          <w:szCs w:val="24"/>
          <w:lang w:val="en-US"/>
        </w:rPr>
        <w:lastRenderedPageBreak/>
        <w:t>Hình 3. Lực lượng lao động các quý, 2019-2021</w:t>
      </w:r>
    </w:p>
    <w:p w14:paraId="7BC3FC65" w14:textId="77777777" w:rsidR="00E72C0F" w:rsidRPr="00DE17F5" w:rsidRDefault="00E72C0F" w:rsidP="00E72C0F">
      <w:pPr>
        <w:overflowPunct w:val="0"/>
        <w:autoSpaceDE w:val="0"/>
        <w:autoSpaceDN w:val="0"/>
        <w:adjustRightInd w:val="0"/>
        <w:spacing w:line="320" w:lineRule="exact"/>
        <w:contextualSpacing/>
        <w:jc w:val="right"/>
        <w:rPr>
          <w:rFonts w:ascii="Times New Roman" w:eastAsia="Calibri" w:hAnsi="Times New Roman" w:cs="Times New Roman"/>
          <w:b/>
          <w:i/>
          <w:sz w:val="21"/>
          <w:szCs w:val="21"/>
        </w:rPr>
      </w:pPr>
      <w:r w:rsidRPr="00DE17F5">
        <w:rPr>
          <w:rFonts w:ascii="Times New Roman" w:eastAsia="Calibri" w:hAnsi="Times New Roman" w:cs="Times New Roman"/>
          <w:i/>
          <w:sz w:val="21"/>
          <w:szCs w:val="21"/>
        </w:rPr>
        <w:t>Đơn vị tính: Triệu người</w:t>
      </w:r>
    </w:p>
    <w:p w14:paraId="28B6BA49" w14:textId="77777777" w:rsidR="00E72C0F" w:rsidRPr="00DE17F5" w:rsidRDefault="00E72C0F" w:rsidP="00E72C0F">
      <w:pPr>
        <w:spacing w:after="0"/>
        <w:jc w:val="center"/>
        <w:rPr>
          <w:rFonts w:ascii="Times New Roman" w:eastAsia="Calibri" w:hAnsi="Times New Roman" w:cs="Times New Roman"/>
          <w:b/>
          <w:i/>
          <w:iCs/>
          <w:sz w:val="28"/>
          <w:szCs w:val="28"/>
        </w:rPr>
      </w:pPr>
      <w:r w:rsidRPr="00DE17F5">
        <w:rPr>
          <w:rFonts w:ascii="Times New Roman" w:eastAsia="Calibri" w:hAnsi="Times New Roman" w:cs="Times New Roman"/>
          <w:noProof/>
        </w:rPr>
        <w:t xml:space="preserve"> </w:t>
      </w:r>
      <w:r w:rsidRPr="00DE17F5">
        <w:rPr>
          <w:rFonts w:ascii="Times New Roman" w:hAnsi="Times New Roman" w:cs="Times New Roman"/>
          <w:noProof/>
        </w:rPr>
        <w:drawing>
          <wp:inline distT="0" distB="0" distL="0" distR="0" wp14:anchorId="05154549" wp14:editId="241EB6AE">
            <wp:extent cx="5698490" cy="2706624"/>
            <wp:effectExtent l="0" t="0" r="16510" b="17780"/>
            <wp:docPr id="1" name="Chart 1">
              <a:extLst xmlns:a="http://schemas.openxmlformats.org/drawingml/2006/main">
                <a:ext uri="{FF2B5EF4-FFF2-40B4-BE49-F238E27FC236}">
                  <a16:creationId xmlns:a16="http://schemas.microsoft.com/office/drawing/2014/main" id="{D3554C95-A050-42D1-8994-D2B9EF404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A9FFE4" w14:textId="35A564BE" w:rsidR="00DD08B5" w:rsidRPr="00DE17F5" w:rsidRDefault="00E72C0F" w:rsidP="00E72C0F">
      <w:pPr>
        <w:spacing w:after="120" w:line="240" w:lineRule="auto"/>
        <w:rPr>
          <w:rFonts w:ascii="Times New Roman" w:hAnsi="Times New Roman" w:cs="Times New Roman"/>
          <w:sz w:val="20"/>
          <w:szCs w:val="20"/>
        </w:rPr>
      </w:pPr>
      <w:r w:rsidRPr="00DE17F5">
        <w:rPr>
          <w:rFonts w:ascii="Times New Roman" w:hAnsi="Times New Roman" w:cs="Times New Roman"/>
          <w:sz w:val="20"/>
          <w:szCs w:val="20"/>
        </w:rPr>
        <w:t>Nguồn: Tổng cục Thống kê (2021) – Báo cáo tác động của dịch COVID-19 đến tình hình lao động, việc làm, quý II năm 2021</w:t>
      </w:r>
    </w:p>
    <w:p w14:paraId="2516A358" w14:textId="70852408" w:rsidR="00E72C0F" w:rsidRPr="00DE17F5" w:rsidRDefault="00E72C0F" w:rsidP="00E72C0F">
      <w:pPr>
        <w:spacing w:after="120" w:line="240" w:lineRule="auto"/>
        <w:rPr>
          <w:rFonts w:ascii="Times New Roman" w:hAnsi="Times New Roman" w:cs="Times New Roman"/>
          <w:sz w:val="20"/>
          <w:szCs w:val="20"/>
        </w:rPr>
      </w:pPr>
    </w:p>
    <w:p w14:paraId="0B1F6C8A" w14:textId="48B88E04" w:rsidR="00E72C0F" w:rsidRPr="00DE17F5" w:rsidRDefault="00E72C0F" w:rsidP="00E72C0F">
      <w:pPr>
        <w:spacing w:before="100" w:beforeAutospacing="1" w:after="0"/>
        <w:rPr>
          <w:rFonts w:ascii="Times New Roman" w:hAnsi="Times New Roman" w:cs="Times New Roman"/>
          <w:b/>
          <w:bCs/>
          <w:sz w:val="24"/>
          <w:szCs w:val="24"/>
        </w:rPr>
      </w:pPr>
      <w:r w:rsidRPr="00DE17F5">
        <w:rPr>
          <w:rFonts w:ascii="Times New Roman" w:hAnsi="Times New Roman" w:cs="Times New Roman"/>
          <w:b/>
          <w:bCs/>
          <w:sz w:val="24"/>
          <w:szCs w:val="24"/>
        </w:rPr>
        <w:t>Hình 4. Tỷ lệ lao động phi chính thức các quý, 2019-2021</w:t>
      </w:r>
    </w:p>
    <w:p w14:paraId="4F93A986" w14:textId="1CAA53CB" w:rsidR="00E72C0F" w:rsidRPr="00DE17F5" w:rsidRDefault="00E72C0F" w:rsidP="00E72C0F">
      <w:pPr>
        <w:overflowPunct w:val="0"/>
        <w:autoSpaceDE w:val="0"/>
        <w:autoSpaceDN w:val="0"/>
        <w:adjustRightInd w:val="0"/>
        <w:spacing w:line="320" w:lineRule="exact"/>
        <w:contextualSpacing/>
        <w:jc w:val="right"/>
        <w:rPr>
          <w:rFonts w:ascii="Times New Roman" w:eastAsia="Calibri" w:hAnsi="Times New Roman" w:cs="Times New Roman"/>
          <w:b/>
          <w:i/>
          <w:sz w:val="21"/>
          <w:szCs w:val="21"/>
        </w:rPr>
      </w:pPr>
      <w:r w:rsidRPr="00DE17F5">
        <w:rPr>
          <w:rFonts w:ascii="Times New Roman" w:eastAsia="Calibri" w:hAnsi="Times New Roman" w:cs="Times New Roman"/>
          <w:i/>
          <w:sz w:val="21"/>
          <w:szCs w:val="21"/>
        </w:rPr>
        <w:t xml:space="preserve">Đơn vị tính: </w:t>
      </w:r>
      <w:r w:rsidRPr="00DE17F5">
        <w:rPr>
          <w:rFonts w:ascii="Times New Roman" w:eastAsia="Calibri" w:hAnsi="Times New Roman" w:cs="Times New Roman"/>
          <w:i/>
          <w:sz w:val="21"/>
          <w:szCs w:val="21"/>
          <w:lang w:val="en-US"/>
        </w:rPr>
        <w:t>%</w:t>
      </w:r>
    </w:p>
    <w:p w14:paraId="6EDB46C7" w14:textId="3EDF0E62" w:rsidR="00E72C0F" w:rsidRPr="00DE17F5" w:rsidRDefault="00E72C0F" w:rsidP="00E72C0F">
      <w:pPr>
        <w:spacing w:after="0"/>
        <w:rPr>
          <w:rFonts w:ascii="Times New Roman" w:eastAsia="Calibri" w:hAnsi="Times New Roman" w:cs="Times New Roman"/>
          <w:b/>
          <w:i/>
          <w:iCs/>
          <w:sz w:val="28"/>
          <w:szCs w:val="28"/>
        </w:rPr>
      </w:pPr>
      <w:r w:rsidRPr="00DE17F5">
        <w:rPr>
          <w:rFonts w:ascii="Times New Roman" w:hAnsi="Times New Roman" w:cs="Times New Roman"/>
          <w:noProof/>
        </w:rPr>
        <w:drawing>
          <wp:inline distT="0" distB="0" distL="0" distR="0" wp14:anchorId="0E379315" wp14:editId="4952EE81">
            <wp:extent cx="5771692" cy="3013710"/>
            <wp:effectExtent l="0" t="0" r="635"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373CF9" w14:textId="77777777" w:rsidR="00E72C0F" w:rsidRPr="00DE17F5" w:rsidRDefault="00E72C0F" w:rsidP="00E72C0F">
      <w:pPr>
        <w:spacing w:after="120" w:line="240" w:lineRule="auto"/>
        <w:rPr>
          <w:rFonts w:ascii="Times New Roman" w:hAnsi="Times New Roman" w:cs="Times New Roman"/>
          <w:sz w:val="20"/>
          <w:szCs w:val="20"/>
        </w:rPr>
      </w:pPr>
      <w:r w:rsidRPr="00DE17F5">
        <w:rPr>
          <w:rFonts w:ascii="Times New Roman" w:hAnsi="Times New Roman" w:cs="Times New Roman"/>
          <w:sz w:val="20"/>
          <w:szCs w:val="20"/>
        </w:rPr>
        <w:t>Nguồn: Tổng cục Thống kê (2021) – Báo cáo tác động của dịch COVID-19 đến tình hình lao động, việc làm, quý II năm 2021</w:t>
      </w:r>
    </w:p>
    <w:p w14:paraId="3EC44888" w14:textId="1801C915" w:rsidR="00013E21" w:rsidRPr="00DE17F5" w:rsidRDefault="00013E21">
      <w:pPr>
        <w:rPr>
          <w:rFonts w:ascii="Times New Roman" w:hAnsi="Times New Roman" w:cs="Times New Roman"/>
          <w:sz w:val="20"/>
          <w:szCs w:val="20"/>
        </w:rPr>
      </w:pPr>
      <w:r w:rsidRPr="00DE17F5">
        <w:rPr>
          <w:rFonts w:ascii="Times New Roman" w:hAnsi="Times New Roman" w:cs="Times New Roman"/>
          <w:sz w:val="20"/>
          <w:szCs w:val="20"/>
        </w:rPr>
        <w:br w:type="page"/>
      </w:r>
    </w:p>
    <w:p w14:paraId="4B814CCF" w14:textId="59287149" w:rsidR="00013E21" w:rsidRPr="00DE17F5" w:rsidRDefault="00013E21" w:rsidP="00013E21">
      <w:pPr>
        <w:spacing w:before="100" w:beforeAutospacing="1" w:after="0"/>
        <w:rPr>
          <w:rFonts w:ascii="Times New Roman" w:hAnsi="Times New Roman" w:cs="Times New Roman"/>
          <w:b/>
          <w:bCs/>
          <w:sz w:val="24"/>
          <w:szCs w:val="24"/>
        </w:rPr>
      </w:pPr>
      <w:r w:rsidRPr="00DE17F5">
        <w:rPr>
          <w:rFonts w:ascii="Times New Roman" w:hAnsi="Times New Roman" w:cs="Times New Roman"/>
          <w:b/>
          <w:bCs/>
          <w:sz w:val="24"/>
          <w:szCs w:val="24"/>
        </w:rPr>
        <w:lastRenderedPageBreak/>
        <w:t>Hình 5. Tăng trưởng việc làm theo ngành, kịch bản có và không có COVID-19 ở Việt Nam, giai đoạn 2015-2020</w:t>
      </w:r>
    </w:p>
    <w:p w14:paraId="3B377FAA" w14:textId="4556C56B" w:rsidR="00013E21" w:rsidRPr="00DE17F5" w:rsidRDefault="00013E21" w:rsidP="00013E21">
      <w:pPr>
        <w:snapToGrid w:val="0"/>
        <w:spacing w:before="60" w:after="0"/>
        <w:rPr>
          <w:rFonts w:ascii="Times New Roman" w:hAnsi="Times New Roman" w:cs="Times New Roman"/>
          <w:sz w:val="20"/>
          <w:szCs w:val="20"/>
        </w:rPr>
      </w:pPr>
      <w:r w:rsidRPr="00DE17F5">
        <w:rPr>
          <w:rFonts w:ascii="Times New Roman" w:hAnsi="Times New Roman" w:cs="Times New Roman"/>
          <w:noProof/>
        </w:rPr>
        <w:drawing>
          <wp:inline distT="0" distB="0" distL="0" distR="0" wp14:anchorId="52801793" wp14:editId="6AF9073F">
            <wp:extent cx="3408883" cy="2969260"/>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1767" cy="2989193"/>
                    </a:xfrm>
                    <a:prstGeom prst="rect">
                      <a:avLst/>
                    </a:prstGeom>
                  </pic:spPr>
                </pic:pic>
              </a:graphicData>
            </a:graphic>
          </wp:inline>
        </w:drawing>
      </w:r>
    </w:p>
    <w:p w14:paraId="4378579E" w14:textId="7F244EA1" w:rsidR="00013E21" w:rsidRPr="00DE17F5" w:rsidRDefault="00013E21" w:rsidP="00013E21">
      <w:pPr>
        <w:spacing w:after="120" w:line="240" w:lineRule="auto"/>
        <w:jc w:val="both"/>
        <w:rPr>
          <w:rFonts w:ascii="Times New Roman" w:hAnsi="Times New Roman" w:cs="Times New Roman"/>
          <w:sz w:val="20"/>
          <w:szCs w:val="20"/>
        </w:rPr>
      </w:pPr>
      <w:r w:rsidRPr="00DE17F5">
        <w:rPr>
          <w:rFonts w:ascii="Times New Roman" w:hAnsi="Times New Roman" w:cs="Times New Roman"/>
          <w:sz w:val="20"/>
          <w:szCs w:val="20"/>
        </w:rPr>
        <w:t>Nguồn: Tổng cục Thống kê (nhiều năm) – Điều tra lao động-việc làm (theo trích dẫn của Ngân hàng Thế giới 2021 – Thị trường lao động và sự bùng phát đại dịch COVID-19 ở Việt Nam: Tác động và bài học kinh nghiệm về an sinh xã hội)</w:t>
      </w:r>
    </w:p>
    <w:p w14:paraId="2CE0847F" w14:textId="77777777" w:rsidR="00013E21" w:rsidRPr="00DE17F5" w:rsidRDefault="00013E21" w:rsidP="00E72C0F">
      <w:pPr>
        <w:spacing w:after="120" w:line="240" w:lineRule="auto"/>
        <w:rPr>
          <w:rFonts w:ascii="Times New Roman" w:hAnsi="Times New Roman" w:cs="Times New Roman"/>
          <w:sz w:val="20"/>
          <w:szCs w:val="20"/>
        </w:rPr>
      </w:pPr>
    </w:p>
    <w:sectPr w:rsidR="00013E21" w:rsidRPr="00DE17F5" w:rsidSect="00E72C0F">
      <w:pgSz w:w="11907" w:h="16840" w:code="9"/>
      <w:pgMar w:top="1134" w:right="1701"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DC5D2" w14:textId="77777777" w:rsidR="00502E17" w:rsidRDefault="00502E17" w:rsidP="00B24C2A">
      <w:pPr>
        <w:spacing w:after="0" w:line="240" w:lineRule="auto"/>
      </w:pPr>
      <w:r>
        <w:separator/>
      </w:r>
    </w:p>
  </w:endnote>
  <w:endnote w:type="continuationSeparator" w:id="0">
    <w:p w14:paraId="3B819D1E" w14:textId="77777777" w:rsidR="00502E17" w:rsidRDefault="00502E17" w:rsidP="00B24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407220"/>
      <w:docPartObj>
        <w:docPartGallery w:val="Page Numbers (Bottom of Page)"/>
        <w:docPartUnique/>
      </w:docPartObj>
    </w:sdtPr>
    <w:sdtEndPr>
      <w:rPr>
        <w:rFonts w:asciiTheme="majorHAnsi" w:hAnsiTheme="majorHAnsi"/>
        <w:noProof/>
        <w:sz w:val="20"/>
        <w:szCs w:val="20"/>
      </w:rPr>
    </w:sdtEndPr>
    <w:sdtContent>
      <w:p w14:paraId="25351CD6" w14:textId="7068BDD7" w:rsidR="00DD08B5" w:rsidRPr="00DD08B5" w:rsidRDefault="00DD08B5">
        <w:pPr>
          <w:pStyle w:val="Footer"/>
          <w:jc w:val="center"/>
          <w:rPr>
            <w:rFonts w:asciiTheme="majorHAnsi" w:hAnsiTheme="majorHAnsi"/>
            <w:sz w:val="20"/>
            <w:szCs w:val="20"/>
          </w:rPr>
        </w:pPr>
        <w:r w:rsidRPr="00DD08B5">
          <w:rPr>
            <w:rFonts w:asciiTheme="majorHAnsi" w:hAnsiTheme="majorHAnsi"/>
            <w:sz w:val="20"/>
            <w:szCs w:val="20"/>
          </w:rPr>
          <w:fldChar w:fldCharType="begin"/>
        </w:r>
        <w:r w:rsidRPr="00DD08B5">
          <w:rPr>
            <w:rFonts w:asciiTheme="majorHAnsi" w:hAnsiTheme="majorHAnsi"/>
            <w:sz w:val="20"/>
            <w:szCs w:val="20"/>
          </w:rPr>
          <w:instrText xml:space="preserve"> PAGE   \* MERGEFORMAT </w:instrText>
        </w:r>
        <w:r w:rsidRPr="00DD08B5">
          <w:rPr>
            <w:rFonts w:asciiTheme="majorHAnsi" w:hAnsiTheme="majorHAnsi"/>
            <w:sz w:val="20"/>
            <w:szCs w:val="20"/>
          </w:rPr>
          <w:fldChar w:fldCharType="separate"/>
        </w:r>
        <w:r w:rsidRPr="00DD08B5">
          <w:rPr>
            <w:rFonts w:asciiTheme="majorHAnsi" w:hAnsiTheme="majorHAnsi"/>
            <w:noProof/>
            <w:sz w:val="20"/>
            <w:szCs w:val="20"/>
          </w:rPr>
          <w:t>2</w:t>
        </w:r>
        <w:r w:rsidRPr="00DD08B5">
          <w:rPr>
            <w:rFonts w:asciiTheme="majorHAnsi" w:hAnsiTheme="majorHAnsi"/>
            <w:noProof/>
            <w:sz w:val="20"/>
            <w:szCs w:val="20"/>
          </w:rPr>
          <w:fldChar w:fldCharType="end"/>
        </w:r>
      </w:p>
    </w:sdtContent>
  </w:sdt>
  <w:p w14:paraId="2DA2AB34" w14:textId="77777777" w:rsidR="00DD08B5" w:rsidRDefault="00DD0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AF41" w14:textId="77777777" w:rsidR="00502E17" w:rsidRDefault="00502E17" w:rsidP="00B24C2A">
      <w:pPr>
        <w:spacing w:after="0" w:line="240" w:lineRule="auto"/>
      </w:pPr>
      <w:r>
        <w:separator/>
      </w:r>
    </w:p>
  </w:footnote>
  <w:footnote w:type="continuationSeparator" w:id="0">
    <w:p w14:paraId="24222932" w14:textId="77777777" w:rsidR="00502E17" w:rsidRDefault="00502E17" w:rsidP="00B24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6624D"/>
    <w:multiLevelType w:val="hybridMultilevel"/>
    <w:tmpl w:val="40AC584A"/>
    <w:lvl w:ilvl="0" w:tplc="2CD2FCD6">
      <w:start w:val="2"/>
      <w:numFmt w:val="bullet"/>
      <w:lvlText w:val="-"/>
      <w:lvlJc w:val="left"/>
      <w:pPr>
        <w:ind w:left="1080" w:hanging="360"/>
      </w:pPr>
      <w:rPr>
        <w:rFonts w:ascii="Cambria" w:eastAsiaTheme="minorHAnsi" w:hAnsi="Cambria"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1AC4377"/>
    <w:multiLevelType w:val="hybridMultilevel"/>
    <w:tmpl w:val="110C805E"/>
    <w:lvl w:ilvl="0" w:tplc="29A0378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3B69A7"/>
    <w:multiLevelType w:val="multilevel"/>
    <w:tmpl w:val="18B653F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447C7EBB"/>
    <w:multiLevelType w:val="hybridMultilevel"/>
    <w:tmpl w:val="65AA9C3C"/>
    <w:lvl w:ilvl="0" w:tplc="D31424F0">
      <w:start w:val="3"/>
      <w:numFmt w:val="bullet"/>
      <w:lvlText w:val="-"/>
      <w:lvlJc w:val="left"/>
      <w:pPr>
        <w:ind w:left="720" w:hanging="360"/>
      </w:pPr>
      <w:rPr>
        <w:rFonts w:ascii="Cambria" w:eastAsiaTheme="minorHAnsi"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781FBA"/>
    <w:multiLevelType w:val="hybridMultilevel"/>
    <w:tmpl w:val="97A870D0"/>
    <w:lvl w:ilvl="0" w:tplc="087259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56334A"/>
    <w:multiLevelType w:val="hybridMultilevel"/>
    <w:tmpl w:val="CE089B1C"/>
    <w:lvl w:ilvl="0" w:tplc="AE2EB69A">
      <w:start w:val="1"/>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B3764F"/>
    <w:multiLevelType w:val="multilevel"/>
    <w:tmpl w:val="18B653F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6"/>
  </w:num>
  <w:num w:numId="3">
    <w:abstractNumId w:val="5"/>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B3D"/>
    <w:rsid w:val="00003D72"/>
    <w:rsid w:val="00013E21"/>
    <w:rsid w:val="00042E62"/>
    <w:rsid w:val="00045BD1"/>
    <w:rsid w:val="0006076E"/>
    <w:rsid w:val="0008205F"/>
    <w:rsid w:val="000A45B7"/>
    <w:rsid w:val="000E270C"/>
    <w:rsid w:val="000F0607"/>
    <w:rsid w:val="00105C0F"/>
    <w:rsid w:val="001239A3"/>
    <w:rsid w:val="00124C06"/>
    <w:rsid w:val="00145845"/>
    <w:rsid w:val="00160BF3"/>
    <w:rsid w:val="00163EC5"/>
    <w:rsid w:val="001A2CE5"/>
    <w:rsid w:val="001D0009"/>
    <w:rsid w:val="00280E97"/>
    <w:rsid w:val="00281EB2"/>
    <w:rsid w:val="00284209"/>
    <w:rsid w:val="00294DD1"/>
    <w:rsid w:val="00294DF8"/>
    <w:rsid w:val="002B509C"/>
    <w:rsid w:val="002D4687"/>
    <w:rsid w:val="002E3EE7"/>
    <w:rsid w:val="0030185A"/>
    <w:rsid w:val="003022EC"/>
    <w:rsid w:val="00331135"/>
    <w:rsid w:val="00347E91"/>
    <w:rsid w:val="00376AAA"/>
    <w:rsid w:val="003914AF"/>
    <w:rsid w:val="00391E26"/>
    <w:rsid w:val="0039449C"/>
    <w:rsid w:val="004023B3"/>
    <w:rsid w:val="004117B3"/>
    <w:rsid w:val="00470FD6"/>
    <w:rsid w:val="00476CF6"/>
    <w:rsid w:val="00494BFE"/>
    <w:rsid w:val="004A6595"/>
    <w:rsid w:val="004B44DA"/>
    <w:rsid w:val="004C72F9"/>
    <w:rsid w:val="004F208D"/>
    <w:rsid w:val="00502E17"/>
    <w:rsid w:val="00530436"/>
    <w:rsid w:val="00531DB4"/>
    <w:rsid w:val="00532D03"/>
    <w:rsid w:val="00547B3D"/>
    <w:rsid w:val="00556502"/>
    <w:rsid w:val="00596993"/>
    <w:rsid w:val="00596A1F"/>
    <w:rsid w:val="005C0A6D"/>
    <w:rsid w:val="005C10F1"/>
    <w:rsid w:val="005C21F8"/>
    <w:rsid w:val="005C5DC8"/>
    <w:rsid w:val="005D46C9"/>
    <w:rsid w:val="0061637F"/>
    <w:rsid w:val="00622074"/>
    <w:rsid w:val="00651C92"/>
    <w:rsid w:val="00654DF2"/>
    <w:rsid w:val="00671467"/>
    <w:rsid w:val="00673CAE"/>
    <w:rsid w:val="00677948"/>
    <w:rsid w:val="00692F57"/>
    <w:rsid w:val="007756AC"/>
    <w:rsid w:val="007A2637"/>
    <w:rsid w:val="007B2CF7"/>
    <w:rsid w:val="007B52A4"/>
    <w:rsid w:val="007C44AB"/>
    <w:rsid w:val="007D2A13"/>
    <w:rsid w:val="007D518F"/>
    <w:rsid w:val="007E23CB"/>
    <w:rsid w:val="007F2673"/>
    <w:rsid w:val="007F3843"/>
    <w:rsid w:val="0080326D"/>
    <w:rsid w:val="0081487C"/>
    <w:rsid w:val="008253AA"/>
    <w:rsid w:val="008306B1"/>
    <w:rsid w:val="00835A09"/>
    <w:rsid w:val="00870598"/>
    <w:rsid w:val="008C6BEC"/>
    <w:rsid w:val="008D0AAA"/>
    <w:rsid w:val="008D2AA3"/>
    <w:rsid w:val="00942AAC"/>
    <w:rsid w:val="00965361"/>
    <w:rsid w:val="00984F35"/>
    <w:rsid w:val="009B3DC0"/>
    <w:rsid w:val="009B68CC"/>
    <w:rsid w:val="00A00A4E"/>
    <w:rsid w:val="00A1136D"/>
    <w:rsid w:val="00A43DFC"/>
    <w:rsid w:val="00A50E81"/>
    <w:rsid w:val="00A95B06"/>
    <w:rsid w:val="00AC34A0"/>
    <w:rsid w:val="00AC3A22"/>
    <w:rsid w:val="00AD1F73"/>
    <w:rsid w:val="00AF1813"/>
    <w:rsid w:val="00B045F6"/>
    <w:rsid w:val="00B24C2A"/>
    <w:rsid w:val="00B34EE2"/>
    <w:rsid w:val="00B46AB1"/>
    <w:rsid w:val="00B4736A"/>
    <w:rsid w:val="00B51454"/>
    <w:rsid w:val="00B757F5"/>
    <w:rsid w:val="00BB2D30"/>
    <w:rsid w:val="00BD44EC"/>
    <w:rsid w:val="00C06751"/>
    <w:rsid w:val="00C74C19"/>
    <w:rsid w:val="00C80A22"/>
    <w:rsid w:val="00C85C56"/>
    <w:rsid w:val="00CA0A50"/>
    <w:rsid w:val="00CA0CC6"/>
    <w:rsid w:val="00CC04EC"/>
    <w:rsid w:val="00CD1E14"/>
    <w:rsid w:val="00D017C1"/>
    <w:rsid w:val="00D738FC"/>
    <w:rsid w:val="00D74589"/>
    <w:rsid w:val="00DA6847"/>
    <w:rsid w:val="00DB2D73"/>
    <w:rsid w:val="00DD08B5"/>
    <w:rsid w:val="00DD18DD"/>
    <w:rsid w:val="00DE0CD2"/>
    <w:rsid w:val="00DE17F5"/>
    <w:rsid w:val="00DF3803"/>
    <w:rsid w:val="00E11B1E"/>
    <w:rsid w:val="00E4449B"/>
    <w:rsid w:val="00E54FE9"/>
    <w:rsid w:val="00E72C0F"/>
    <w:rsid w:val="00E974F5"/>
    <w:rsid w:val="00EB26A3"/>
    <w:rsid w:val="00ED52D2"/>
    <w:rsid w:val="00EE22B1"/>
    <w:rsid w:val="00EF3CC7"/>
    <w:rsid w:val="00F20DDB"/>
    <w:rsid w:val="00F2171E"/>
    <w:rsid w:val="00F23370"/>
    <w:rsid w:val="00F2447B"/>
    <w:rsid w:val="00F73944"/>
    <w:rsid w:val="00F97AD1"/>
    <w:rsid w:val="00FE3A30"/>
    <w:rsid w:val="00FF3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96590"/>
  <w15:docId w15:val="{7F4E569E-DAC4-40C0-97FA-7AB23057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B3D"/>
    <w:pPr>
      <w:ind w:left="720"/>
      <w:contextualSpacing/>
    </w:pPr>
  </w:style>
  <w:style w:type="paragraph" w:styleId="FootnoteText">
    <w:name w:val="footnote text"/>
    <w:basedOn w:val="Normal"/>
    <w:link w:val="FootnoteTextChar"/>
    <w:uiPriority w:val="99"/>
    <w:semiHidden/>
    <w:unhideWhenUsed/>
    <w:rsid w:val="00B24C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C2A"/>
    <w:rPr>
      <w:sz w:val="20"/>
      <w:szCs w:val="20"/>
      <w:lang w:val="vi-VN"/>
    </w:rPr>
  </w:style>
  <w:style w:type="character" w:styleId="FootnoteReference">
    <w:name w:val="footnote reference"/>
    <w:basedOn w:val="DefaultParagraphFont"/>
    <w:uiPriority w:val="99"/>
    <w:semiHidden/>
    <w:unhideWhenUsed/>
    <w:rsid w:val="00B24C2A"/>
    <w:rPr>
      <w:vertAlign w:val="superscript"/>
    </w:rPr>
  </w:style>
  <w:style w:type="character" w:styleId="CommentReference">
    <w:name w:val="annotation reference"/>
    <w:basedOn w:val="DefaultParagraphFont"/>
    <w:uiPriority w:val="99"/>
    <w:semiHidden/>
    <w:unhideWhenUsed/>
    <w:rsid w:val="00145845"/>
    <w:rPr>
      <w:sz w:val="16"/>
      <w:szCs w:val="16"/>
    </w:rPr>
  </w:style>
  <w:style w:type="paragraph" w:styleId="CommentText">
    <w:name w:val="annotation text"/>
    <w:basedOn w:val="Normal"/>
    <w:link w:val="CommentTextChar"/>
    <w:uiPriority w:val="99"/>
    <w:semiHidden/>
    <w:unhideWhenUsed/>
    <w:rsid w:val="00145845"/>
    <w:pPr>
      <w:spacing w:line="240" w:lineRule="auto"/>
    </w:pPr>
    <w:rPr>
      <w:sz w:val="20"/>
      <w:szCs w:val="20"/>
    </w:rPr>
  </w:style>
  <w:style w:type="character" w:customStyle="1" w:styleId="CommentTextChar">
    <w:name w:val="Comment Text Char"/>
    <w:basedOn w:val="DefaultParagraphFont"/>
    <w:link w:val="CommentText"/>
    <w:uiPriority w:val="99"/>
    <w:semiHidden/>
    <w:rsid w:val="00145845"/>
    <w:rPr>
      <w:sz w:val="20"/>
      <w:szCs w:val="20"/>
      <w:lang w:val="vi-VN"/>
    </w:rPr>
  </w:style>
  <w:style w:type="paragraph" w:styleId="CommentSubject">
    <w:name w:val="annotation subject"/>
    <w:basedOn w:val="CommentText"/>
    <w:next w:val="CommentText"/>
    <w:link w:val="CommentSubjectChar"/>
    <w:uiPriority w:val="99"/>
    <w:semiHidden/>
    <w:unhideWhenUsed/>
    <w:rsid w:val="00145845"/>
    <w:rPr>
      <w:b/>
      <w:bCs/>
    </w:rPr>
  </w:style>
  <w:style w:type="character" w:customStyle="1" w:styleId="CommentSubjectChar">
    <w:name w:val="Comment Subject Char"/>
    <w:basedOn w:val="CommentTextChar"/>
    <w:link w:val="CommentSubject"/>
    <w:uiPriority w:val="99"/>
    <w:semiHidden/>
    <w:rsid w:val="00145845"/>
    <w:rPr>
      <w:b/>
      <w:bCs/>
      <w:sz w:val="20"/>
      <w:szCs w:val="20"/>
      <w:lang w:val="vi-VN"/>
    </w:rPr>
  </w:style>
  <w:style w:type="paragraph" w:styleId="Header">
    <w:name w:val="header"/>
    <w:basedOn w:val="Normal"/>
    <w:link w:val="HeaderChar"/>
    <w:uiPriority w:val="99"/>
    <w:unhideWhenUsed/>
    <w:rsid w:val="00DD0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8B5"/>
    <w:rPr>
      <w:lang w:val="vi-VN"/>
    </w:rPr>
  </w:style>
  <w:style w:type="paragraph" w:styleId="Footer">
    <w:name w:val="footer"/>
    <w:basedOn w:val="Normal"/>
    <w:link w:val="FooterChar"/>
    <w:uiPriority w:val="99"/>
    <w:unhideWhenUsed/>
    <w:rsid w:val="00DD0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8B5"/>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cuments\Zalo%20Received%20Files\bieu%20do%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E:\ldvl2021\solieu\quy2%202021\solieu_spss\hinh_dich\Bieu%20so%20lieu_full_cacquy_ICLS13_ICLS19_6thang2021_du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81399458453029E-2"/>
          <c:y val="5.1618958235570153E-2"/>
          <c:w val="0.92067073909053099"/>
          <c:h val="0.66208352885969024"/>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075276935139082E-2"/>
                  <c:y val="-5.0109861384771325E-2"/>
                </c:manualLayout>
              </c:layout>
              <c:tx>
                <c:rich>
                  <a:bodyPr/>
                  <a:lstStyle/>
                  <a:p>
                    <a:r>
                      <a:rPr lang="en-US"/>
                      <a:t>51,6</a:t>
                    </a:r>
                  </a:p>
                </c:rich>
              </c:tx>
              <c:showLegendKey val="0"/>
              <c:showVal val="1"/>
              <c:showCatName val="0"/>
              <c:showSerName val="0"/>
              <c:showPercent val="0"/>
              <c:showBubbleSize val="0"/>
              <c:extLst>
                <c:ext xmlns:c15="http://schemas.microsoft.com/office/drawing/2012/chart" uri="{CE6537A1-D6FC-4f65-9D91-7224C49458BB}">
                  <c15:layout>
                    <c:manualLayout>
                      <c:w val="5.8255542563929251E-2"/>
                      <c:h val="8.7598116943806689E-2"/>
                    </c:manualLayout>
                  </c15:layout>
                  <c15:showDataLabelsRange val="0"/>
                </c:ext>
                <c:ext xmlns:c16="http://schemas.microsoft.com/office/drawing/2014/chart" uri="{C3380CC4-5D6E-409C-BE32-E72D297353CC}">
                  <c16:uniqueId val="{00000000-1BAF-43F6-A729-7ACFF40089BA}"/>
                </c:ext>
              </c:extLst>
            </c:dLbl>
            <c:dLbl>
              <c:idx val="1"/>
              <c:layout>
                <c:manualLayout>
                  <c:x val="-2.7691242644513687E-2"/>
                  <c:y val="-5.6373316630128442E-2"/>
                </c:manualLayout>
              </c:layout>
              <c:tx>
                <c:rich>
                  <a:bodyPr/>
                  <a:lstStyle/>
                  <a:p>
                    <a:r>
                      <a:rPr lang="en-US"/>
                      <a:t>51,4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AF-43F6-A729-7ACFF40089BA}"/>
                </c:ext>
              </c:extLst>
            </c:dLbl>
            <c:dLbl>
              <c:idx val="2"/>
              <c:layout>
                <c:manualLayout>
                  <c:x val="-1.384562132225684E-2"/>
                  <c:y val="5.6373316630128387E-2"/>
                </c:manualLayout>
              </c:layout>
              <c:tx>
                <c:rich>
                  <a:bodyPr/>
                  <a:lstStyle/>
                  <a:p>
                    <a:r>
                      <a:rPr lang="en-US"/>
                      <a:t>51,6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BAF-43F6-A729-7ACFF40089BA}"/>
                </c:ext>
              </c:extLst>
            </c:dLbl>
            <c:dLbl>
              <c:idx val="3"/>
              <c:tx>
                <c:rich>
                  <a:bodyPr/>
                  <a:lstStyle/>
                  <a:p>
                    <a:r>
                      <a:rPr lang="en-US"/>
                      <a:t>52,1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BAF-43F6-A729-7ACFF40089BA}"/>
                </c:ext>
              </c:extLst>
            </c:dLbl>
            <c:dLbl>
              <c:idx val="4"/>
              <c:tx>
                <c:rich>
                  <a:bodyPr/>
                  <a:lstStyle/>
                  <a:p>
                    <a:r>
                      <a:rPr lang="en-US"/>
                      <a:t>51,2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BAF-43F6-A729-7ACFF40089BA}"/>
                </c:ext>
              </c:extLst>
            </c:dLbl>
            <c:dLbl>
              <c:idx val="5"/>
              <c:tx>
                <c:rich>
                  <a:bodyPr/>
                  <a:lstStyle/>
                  <a:p>
                    <a:r>
                      <a:rPr lang="en-US"/>
                      <a:t>49,4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BAF-43F6-A729-7ACFF40089BA}"/>
                </c:ext>
              </c:extLst>
            </c:dLbl>
            <c:dLbl>
              <c:idx val="6"/>
              <c:tx>
                <c:rich>
                  <a:bodyPr/>
                  <a:lstStyle/>
                  <a:p>
                    <a:r>
                      <a:rPr lang="en-US"/>
                      <a:t>51,3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BAF-43F6-A729-7ACFF40089BA}"/>
                </c:ext>
              </c:extLst>
            </c:dLbl>
            <c:dLbl>
              <c:idx val="7"/>
              <c:tx>
                <c:rich>
                  <a:bodyPr/>
                  <a:lstStyle/>
                  <a:p>
                    <a:r>
                      <a:rPr lang="en-US"/>
                      <a:t>52,1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BAF-43F6-A729-7ACFF40089BA}"/>
                </c:ext>
              </c:extLst>
            </c:dLbl>
            <c:dLbl>
              <c:idx val="8"/>
              <c:layout>
                <c:manualLayout>
                  <c:x val="-1.3845621322257008E-2"/>
                  <c:y val="-7.5164422173504511E-2"/>
                </c:manualLayout>
              </c:layout>
              <c:tx>
                <c:rich>
                  <a:bodyPr/>
                  <a:lstStyle/>
                  <a:p>
                    <a:r>
                      <a:rPr lang="en-US"/>
                      <a:t>51,0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BAF-43F6-A729-7ACFF40089BA}"/>
                </c:ext>
              </c:extLst>
            </c:dLbl>
            <c:dLbl>
              <c:idx val="9"/>
              <c:tx>
                <c:rich>
                  <a:bodyPr/>
                  <a:lstStyle/>
                  <a:p>
                    <a:r>
                      <a:rPr lang="en-US"/>
                      <a:t>51,1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BAF-43F6-A729-7ACFF40089B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'anh huong'!$B$2:$K$2</c:f>
              <c:strCache>
                <c:ptCount val="10"/>
                <c:pt idx="0">
                  <c:v>Quý I
 năm 2019</c:v>
                </c:pt>
                <c:pt idx="1">
                  <c:v>Quý II
 năm 2019</c:v>
                </c:pt>
                <c:pt idx="2">
                  <c:v>Quý III
 năm 2019</c:v>
                </c:pt>
                <c:pt idx="3">
                  <c:v>Quý IV
 năm 2019</c:v>
                </c:pt>
                <c:pt idx="4">
                  <c:v>Quý I
 năm 2020</c:v>
                </c:pt>
                <c:pt idx="5">
                  <c:v>Quý II
 năm 2020</c:v>
                </c:pt>
                <c:pt idx="6">
                  <c:v>Quý III
 năm 2020</c:v>
                </c:pt>
                <c:pt idx="7">
                  <c:v>Quý IV
 năm 2020</c:v>
                </c:pt>
                <c:pt idx="8">
                  <c:v>Quý I
 năm 2021</c:v>
                </c:pt>
                <c:pt idx="9">
                  <c:v>Quý II
 năm 2021</c:v>
                </c:pt>
              </c:strCache>
            </c:strRef>
          </c:cat>
          <c:val>
            <c:numRef>
              <c:f>'anh huong'!$B$4:$K$4</c:f>
              <c:numCache>
                <c:formatCode>_(* #,##0.0_);_(* \(#,##0.0\);_(* "-"?_);_(@_)</c:formatCode>
                <c:ptCount val="10"/>
                <c:pt idx="0">
                  <c:v>51.583911000000001</c:v>
                </c:pt>
                <c:pt idx="1">
                  <c:v>51.371066739981799</c:v>
                </c:pt>
                <c:pt idx="2">
                  <c:v>51.597832000000011</c:v>
                </c:pt>
                <c:pt idx="3">
                  <c:v>52.075091687036135</c:v>
                </c:pt>
                <c:pt idx="4">
                  <c:v>51.202630378167868</c:v>
                </c:pt>
                <c:pt idx="5">
                  <c:v>49.410207999999997</c:v>
                </c:pt>
                <c:pt idx="6">
                  <c:v>51.294437000000009</c:v>
                </c:pt>
                <c:pt idx="7">
                  <c:v>52.139900000000011</c:v>
                </c:pt>
                <c:pt idx="8">
                  <c:v>51.021700000000003</c:v>
                </c:pt>
                <c:pt idx="9">
                  <c:v>51.066400000000002</c:v>
                </c:pt>
              </c:numCache>
            </c:numRef>
          </c:val>
          <c:smooth val="0"/>
          <c:extLst>
            <c:ext xmlns:c16="http://schemas.microsoft.com/office/drawing/2014/chart" uri="{C3380CC4-5D6E-409C-BE32-E72D297353CC}">
              <c16:uniqueId val="{0000000A-1BAF-43F6-A729-7ACFF40089BA}"/>
            </c:ext>
          </c:extLst>
        </c:ser>
        <c:dLbls>
          <c:showLegendKey val="0"/>
          <c:showVal val="0"/>
          <c:showCatName val="0"/>
          <c:showSerName val="0"/>
          <c:showPercent val="0"/>
          <c:showBubbleSize val="0"/>
        </c:dLbls>
        <c:marker val="1"/>
        <c:smooth val="0"/>
        <c:axId val="35711616"/>
        <c:axId val="35529088"/>
      </c:lineChart>
      <c:catAx>
        <c:axId val="3571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j-lt"/>
                <a:ea typeface="+mn-ea"/>
                <a:cs typeface="+mn-cs"/>
              </a:defRPr>
            </a:pPr>
            <a:endParaRPr lang="en-US"/>
          </a:p>
        </c:txPr>
        <c:crossAx val="35529088"/>
        <c:crosses val="autoZero"/>
        <c:auto val="1"/>
        <c:lblAlgn val="ctr"/>
        <c:lblOffset val="100"/>
        <c:noMultiLvlLbl val="0"/>
      </c:catAx>
      <c:valAx>
        <c:axId val="35529088"/>
        <c:scaling>
          <c:orientation val="minMax"/>
          <c:max val="55"/>
          <c:min val="45"/>
        </c:scaling>
        <c:delete val="0"/>
        <c:axPos val="l"/>
        <c:numFmt formatCode="#,##0" sourceLinked="0"/>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en-US"/>
          </a:p>
        </c:txPr>
        <c:crossAx val="35711616"/>
        <c:crosses val="autoZero"/>
        <c:crossBetween val="between"/>
        <c:majorUnit val="2"/>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dLbls>
            <c:dLbl>
              <c:idx val="0"/>
              <c:layout>
                <c:manualLayout>
                  <c:x val="-2.8260869565217391E-2"/>
                  <c:y val="-6.7698259187620888E-2"/>
                </c:manualLayout>
              </c:layout>
              <c:tx>
                <c:rich>
                  <a:bodyPr/>
                  <a:lstStyle/>
                  <a:p>
                    <a:r>
                      <a:rPr lang="en-US"/>
                      <a:t>55,8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2F5-48E7-B554-413A4B0228C1}"/>
                </c:ext>
              </c:extLst>
            </c:dLbl>
            <c:dLbl>
              <c:idx val="1"/>
              <c:layout>
                <c:manualLayout>
                  <c:x val="-4.7826086956521768E-2"/>
                  <c:y val="-5.8027079303675087E-2"/>
                </c:manualLayout>
              </c:layout>
              <c:tx>
                <c:rich>
                  <a:bodyPr/>
                  <a:lstStyle/>
                  <a:p>
                    <a:r>
                      <a:rPr lang="en-US"/>
                      <a:t>55,9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2F5-48E7-B554-413A4B0228C1}"/>
                </c:ext>
              </c:extLst>
            </c:dLbl>
            <c:dLbl>
              <c:idx val="2"/>
              <c:tx>
                <c:rich>
                  <a:bodyPr/>
                  <a:lstStyle/>
                  <a:p>
                    <a:r>
                      <a:rPr lang="en-US"/>
                      <a:t>56,1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2F5-48E7-B554-413A4B0228C1}"/>
                </c:ext>
              </c:extLst>
            </c:dLbl>
            <c:dLbl>
              <c:idx val="3"/>
              <c:layout>
                <c:manualLayout>
                  <c:x val="-1.7391304347826087E-2"/>
                  <c:y val="-5.8027079303675136E-2"/>
                </c:manualLayout>
              </c:layout>
              <c:tx>
                <c:rich>
                  <a:bodyPr/>
                  <a:lstStyle/>
                  <a:p>
                    <a:r>
                      <a:rPr lang="en-US"/>
                      <a:t>55,6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2F5-48E7-B554-413A4B0228C1}"/>
                </c:ext>
              </c:extLst>
            </c:dLbl>
            <c:dLbl>
              <c:idx val="4"/>
              <c:tx>
                <c:rich>
                  <a:bodyPr/>
                  <a:lstStyle/>
                  <a:p>
                    <a:r>
                      <a:rPr lang="en-US"/>
                      <a:t>55,3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2F5-48E7-B554-413A4B0228C1}"/>
                </c:ext>
              </c:extLst>
            </c:dLbl>
            <c:dLbl>
              <c:idx val="5"/>
              <c:tx>
                <c:rich>
                  <a:bodyPr/>
                  <a:lstStyle/>
                  <a:p>
                    <a:r>
                      <a:rPr lang="en-US"/>
                      <a:t>55,8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2F5-48E7-B554-413A4B0228C1}"/>
                </c:ext>
              </c:extLst>
            </c:dLbl>
            <c:dLbl>
              <c:idx val="6"/>
              <c:tx>
                <c:rich>
                  <a:bodyPr/>
                  <a:lstStyle/>
                  <a:p>
                    <a:r>
                      <a:rPr lang="en-US"/>
                      <a:t>56,8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2F5-48E7-B554-413A4B0228C1}"/>
                </c:ext>
              </c:extLst>
            </c:dLbl>
            <c:dLbl>
              <c:idx val="7"/>
              <c:tx>
                <c:rich>
                  <a:bodyPr/>
                  <a:lstStyle/>
                  <a:p>
                    <a:r>
                      <a:rPr lang="en-US"/>
                      <a:t>56,0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2F5-48E7-B554-413A4B0228C1}"/>
                </c:ext>
              </c:extLst>
            </c:dLbl>
            <c:dLbl>
              <c:idx val="8"/>
              <c:layout>
                <c:manualLayout>
                  <c:x val="-1.7391304347826247E-2"/>
                  <c:y val="5.8027079303675053E-2"/>
                </c:manualLayout>
              </c:layout>
              <c:tx>
                <c:rich>
                  <a:bodyPr/>
                  <a:lstStyle/>
                  <a:p>
                    <a:r>
                      <a:rPr lang="en-US"/>
                      <a:t>57,1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2F5-48E7-B554-413A4B0228C1}"/>
                </c:ext>
              </c:extLst>
            </c:dLbl>
            <c:dLbl>
              <c:idx val="9"/>
              <c:tx>
                <c:rich>
                  <a:bodyPr/>
                  <a:lstStyle/>
                  <a:p>
                    <a:r>
                      <a:rPr lang="en-US"/>
                      <a:t>57,4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2F5-48E7-B554-413A4B0228C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Sheet1!$A$3:$A$12</c:f>
              <c:strCache>
                <c:ptCount val="10"/>
                <c:pt idx="0">
                  <c:v>Quý I
 năm 2019</c:v>
                </c:pt>
                <c:pt idx="1">
                  <c:v>Quý II
 năm 2019</c:v>
                </c:pt>
                <c:pt idx="2">
                  <c:v>Quý III
 năm 2019</c:v>
                </c:pt>
                <c:pt idx="3">
                  <c:v>Quý IV
 năm 2019</c:v>
                </c:pt>
                <c:pt idx="4">
                  <c:v>Quý I
 năm 2020</c:v>
                </c:pt>
                <c:pt idx="5">
                  <c:v>Quý II
 năm 2020</c:v>
                </c:pt>
                <c:pt idx="6">
                  <c:v>Quý III
 năm 2020</c:v>
                </c:pt>
                <c:pt idx="7">
                  <c:v>Quý IV
 năm 2020</c:v>
                </c:pt>
                <c:pt idx="8">
                  <c:v>Quý I
 năm 2021</c:v>
                </c:pt>
                <c:pt idx="9">
                  <c:v>Quý II
 năm 2021</c:v>
                </c:pt>
              </c:strCache>
            </c:strRef>
          </c:cat>
          <c:val>
            <c:numRef>
              <c:f>Sheet1!$B$3:$B$12</c:f>
              <c:numCache>
                <c:formatCode>_(* #,##0.0_);_(* \(#,##0.0\);_(* "-"??_);_(@_)</c:formatCode>
                <c:ptCount val="10"/>
                <c:pt idx="0">
                  <c:v>55.849723740732529</c:v>
                </c:pt>
                <c:pt idx="1">
                  <c:v>55.885960464371998</c:v>
                </c:pt>
                <c:pt idx="2">
                  <c:v>56.118567752182415</c:v>
                </c:pt>
                <c:pt idx="3">
                  <c:v>55.57619831052746</c:v>
                </c:pt>
                <c:pt idx="4">
                  <c:v>55.3</c:v>
                </c:pt>
                <c:pt idx="5">
                  <c:v>55.8</c:v>
                </c:pt>
                <c:pt idx="6">
                  <c:v>56.8</c:v>
                </c:pt>
                <c:pt idx="7">
                  <c:v>56</c:v>
                </c:pt>
                <c:pt idx="8">
                  <c:v>57.1</c:v>
                </c:pt>
                <c:pt idx="9">
                  <c:v>57.370375297392634</c:v>
                </c:pt>
              </c:numCache>
            </c:numRef>
          </c:val>
          <c:smooth val="0"/>
          <c:extLst>
            <c:ext xmlns:c16="http://schemas.microsoft.com/office/drawing/2014/chart" uri="{C3380CC4-5D6E-409C-BE32-E72D297353CC}">
              <c16:uniqueId val="{0000000A-82F5-48E7-B554-413A4B0228C1}"/>
            </c:ext>
          </c:extLst>
        </c:ser>
        <c:dLbls>
          <c:showLegendKey val="0"/>
          <c:showVal val="0"/>
          <c:showCatName val="0"/>
          <c:showSerName val="0"/>
          <c:showPercent val="0"/>
          <c:showBubbleSize val="0"/>
        </c:dLbls>
        <c:marker val="1"/>
        <c:smooth val="0"/>
        <c:axId val="35557376"/>
        <c:axId val="35558912"/>
      </c:lineChart>
      <c:catAx>
        <c:axId val="35557376"/>
        <c:scaling>
          <c:orientation val="minMax"/>
        </c:scaling>
        <c:delete val="0"/>
        <c:axPos val="b"/>
        <c:numFmt formatCode="General" sourceLinked="0"/>
        <c:majorTickMark val="out"/>
        <c:minorTickMark val="none"/>
        <c:tickLblPos val="nextTo"/>
        <c:txPr>
          <a:bodyPr rot="-5400000" vert="horz"/>
          <a:lstStyle/>
          <a:p>
            <a:pPr>
              <a:defRPr/>
            </a:pPr>
            <a:endParaRPr lang="en-US"/>
          </a:p>
        </c:txPr>
        <c:crossAx val="35558912"/>
        <c:crosses val="autoZero"/>
        <c:auto val="1"/>
        <c:lblAlgn val="ctr"/>
        <c:lblOffset val="100"/>
        <c:noMultiLvlLbl val="0"/>
      </c:catAx>
      <c:valAx>
        <c:axId val="35558912"/>
        <c:scaling>
          <c:orientation val="minMax"/>
          <c:max val="60"/>
          <c:min val="50"/>
        </c:scaling>
        <c:delete val="0"/>
        <c:axPos val="l"/>
        <c:numFmt formatCode="#,##0" sourceLinked="0"/>
        <c:majorTickMark val="out"/>
        <c:minorTickMark val="none"/>
        <c:tickLblPos val="nextTo"/>
        <c:crossAx val="35557376"/>
        <c:crosses val="autoZero"/>
        <c:crossBetween val="between"/>
        <c:majorUnit val="2"/>
      </c:valAx>
    </c:plotArea>
    <c:plotVisOnly val="1"/>
    <c:dispBlanksAs val="gap"/>
    <c:showDLblsOverMax val="0"/>
  </c:chart>
  <c:txPr>
    <a:bodyPr/>
    <a:lstStyle/>
    <a:p>
      <a:pPr>
        <a:defRPr sz="900">
          <a:solidFill>
            <a:sysClr val="windowText" lastClr="000000"/>
          </a:solidFill>
          <a:latin typeface="+mj-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F34A1-7707-4708-B314-E2B42EDD9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9</Pages>
  <Words>2323</Words>
  <Characters>13244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GTL</dc:creator>
  <cp:lastModifiedBy>Thanh To Trung</cp:lastModifiedBy>
  <cp:revision>36</cp:revision>
  <dcterms:created xsi:type="dcterms:W3CDTF">2021-08-31T17:43:00Z</dcterms:created>
  <dcterms:modified xsi:type="dcterms:W3CDTF">2021-09-01T11:36:00Z</dcterms:modified>
</cp:coreProperties>
</file>